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05" w:before="105" w:lineRule="auto"/>
        <w:ind w:right="282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DISCLAIMER: The English version is a translation of the original in Italian for information purposes only. In case of a discrepancy, the Italian original will prevail.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35" w:right="35" w:firstLine="0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D.D. Rep. n. 1215/2025 prot. n. 249091 dated 06/10/2025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ind w:left="35" w:right="35" w:firstLine="0"/>
        <w:jc w:val="both"/>
        <w:rPr>
          <w:rFonts w:ascii="Calibri" w:cs="Calibri" w:eastAsia="Calibri" w:hAnsi="Calibri"/>
          <w:b w:val="1"/>
          <w:color w:val="ff0000"/>
          <w:sz w:val="22"/>
          <w:szCs w:val="22"/>
        </w:rPr>
      </w:pPr>
      <w:bookmarkStart w:colFirst="0" w:colLast="0" w:name="_heading=h.jvnk2b90t117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Subject: Approval of the public selection procedure for the award of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no. 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research contract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pursuant to article 22 of Law No. 240 of December 30, 2010, Academic recruitment field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GSD 11/PHIL-05 (History of Philosophy), SSD PHIL-05/C (History of Medieval Philosophy), financed with the funds of the projects ERC “UnMaP - The Uncharted Margins of Philosophy: An AI-Enhanced Material History of Arabic Logic Across Time (12th-19th c.) and Frontiers (from Spain to India)”, GA 101164324 - CUP H73C24001950006, PI prof. Silvia Di Vincenzo, at the Department of Philosophy and Cultural Heritage.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1701" w:hanging="170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THE HEAD OF DEPARTMENT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701" w:hanging="170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Law No. 240 of 30 December 2010, and in particular Article 22;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701" w:hanging="170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Statute of the University;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701" w:hanging="170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University’s Regulations for Administration, Finance and Accounting;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701" w:hanging="1701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University’s Code of Ethics and Conduct;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2160" w:hanging="21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University Regulations for the Award of Research Contracts pursuant to Article 22 of Law No. 240 of 30 December 2010;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2160" w:hanging="21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Director’s Decree Rep. No. 943/2025 Prot. No. 204635 dated 31/07/2025, by which the public selection procedure referred to herein was announced;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2160" w:hanging="21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public notice of the abovementioned selection procedure, published on the Official University Register on 31/07/2025;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2160" w:hanging="21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REGARD TO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Director’s Decree Rep. No. 1107/2025 Prot. No. 227637 dated 16/09/2025, appointing the Selection Committee;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1701" w:hanging="170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EXAMINED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minutes submitted by the Selection Committee;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2160" w:hanging="21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HAVING VERIFIED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that financial coverage for the contract is ensured by the ERC project “UnMaP - The Uncharted Margins of Philosophy: An AI-Enhanced Material History of Arabic Logic Across Time (12th-19th c.) and Frontiers (from Spain to India)”, GA 101164324 – CUP H73C24001950006, PI prof. Silvia Di Vincenzo, name of the accounting project FBC.GA101164324.ERC.DIVINCENZO.CONTRATTIRIC;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2160" w:hanging="21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ACKNOWLEDGING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that the proposing structure has certified compliance of the procedure with current legislation and University regulations;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1701" w:hanging="170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HEREBY DECREES</w:t>
      </w:r>
    </w:p>
    <w:p w:rsidR="00000000" w:rsidDel="00000000" w:rsidP="00000000" w:rsidRDefault="00000000" w:rsidRPr="00000000" w14:paraId="00000011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Art. 1</w:t>
        <w:tab/>
      </w:r>
    </w:p>
    <w:p w:rsidR="00000000" w:rsidDel="00000000" w:rsidP="00000000" w:rsidRDefault="00000000" w:rsidRPr="00000000" w14:paraId="00000012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Acts of the Selection Committee for the public selection procedure for the award of Two (2) Research Contract pursuant to Article 22 of Law No. 240/2010 – Scientific Disciplinary Group: 11/PHIL-05 – History of Philosophy – Scientific Disciplinary Sector: PHIL-05/C –History of Medieval Philosophy – Funding Source: ERC project “UnMaP - The Uncharted Margins of Philosophy: An AI-Enhanced Material History of Arabic Logic Across Time (12th-19th c.) and Frontiers (from Spain to India)”, GA 101164324 – CUP H73C24001950006 – PI: Prof. Silvia Di Vincenzo – Department of Philosophy and Cultural Heritage – are hereby approved. </w:t>
      </w:r>
    </w:p>
    <w:p w:rsidR="00000000" w:rsidDel="00000000" w:rsidP="00000000" w:rsidRDefault="00000000" w:rsidRPr="00000000" w14:paraId="00000013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75" w:before="75" w:lineRule="auto"/>
        <w:ind w:left="35" w:right="7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Position 1: Avicenna’s Logic in Context: Framing the Circulation and Reception of the Logic section of Avicenna’s Book of Healing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Based on the Acts, the successful candidate is Dr. Carrera Giovanni and the final merit ranking is as follows:</w:t>
      </w:r>
    </w:p>
    <w:p w:rsidR="00000000" w:rsidDel="00000000" w:rsidP="00000000" w:rsidRDefault="00000000" w:rsidRPr="00000000" w14:paraId="00000016">
      <w:pPr>
        <w:tabs>
          <w:tab w:val="left" w:leader="none" w:pos="6300"/>
        </w:tabs>
        <w:spacing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Hullmeine Paul</w:t>
      </w:r>
    </w:p>
    <w:p w:rsidR="00000000" w:rsidDel="00000000" w:rsidP="00000000" w:rsidRDefault="00000000" w:rsidRPr="00000000" w14:paraId="00000017">
      <w:pPr>
        <w:tabs>
          <w:tab w:val="left" w:leader="none" w:pos="6300"/>
        </w:tabs>
        <w:spacing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Ibrahim Habib</w:t>
      </w:r>
    </w:p>
    <w:p w:rsidR="00000000" w:rsidDel="00000000" w:rsidP="00000000" w:rsidRDefault="00000000" w:rsidRPr="00000000" w14:paraId="00000018">
      <w:pPr>
        <w:tabs>
          <w:tab w:val="left" w:leader="none" w:pos="6300"/>
        </w:tabs>
        <w:spacing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Eftekhari Banafsheh</w:t>
      </w:r>
    </w:p>
    <w:p w:rsidR="00000000" w:rsidDel="00000000" w:rsidP="00000000" w:rsidRDefault="00000000" w:rsidRPr="00000000" w14:paraId="00000019">
      <w:pPr>
        <w:tabs>
          <w:tab w:val="left" w:leader="none" w:pos="6300"/>
        </w:tabs>
        <w:spacing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Dapsens Marion</w:t>
      </w:r>
    </w:p>
    <w:p w:rsidR="00000000" w:rsidDel="00000000" w:rsidP="00000000" w:rsidRDefault="00000000" w:rsidRPr="00000000" w14:paraId="0000001A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75" w:before="75" w:lineRule="auto"/>
        <w:ind w:left="35" w:right="75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Position 2: Avicenna’s Logic and its Readers: Edition, Translation and Analysis of the marginal commentaries on the Logic section of Avicenna’s Book of Healing</w:t>
      </w:r>
    </w:p>
    <w:p w:rsidR="00000000" w:rsidDel="00000000" w:rsidP="00000000" w:rsidRDefault="00000000" w:rsidRPr="00000000" w14:paraId="0000001C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Based on the Acts, the successful candidate is Dr. Harifi Ilyas and the final merit ranking is as follows:</w:t>
      </w:r>
    </w:p>
    <w:p w:rsidR="00000000" w:rsidDel="00000000" w:rsidP="00000000" w:rsidRDefault="00000000" w:rsidRPr="00000000" w14:paraId="0000001D">
      <w:pPr>
        <w:tabs>
          <w:tab w:val="left" w:leader="none" w:pos="6300"/>
        </w:tabs>
        <w:spacing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Carrera Giovanni</w:t>
      </w:r>
    </w:p>
    <w:p w:rsidR="00000000" w:rsidDel="00000000" w:rsidP="00000000" w:rsidRDefault="00000000" w:rsidRPr="00000000" w14:paraId="0000001E">
      <w:pPr>
        <w:tabs>
          <w:tab w:val="left" w:leader="none" w:pos="6300"/>
        </w:tabs>
        <w:spacing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Daşdemir Yusuf</w:t>
      </w:r>
    </w:p>
    <w:p w:rsidR="00000000" w:rsidDel="00000000" w:rsidP="00000000" w:rsidRDefault="00000000" w:rsidRPr="00000000" w14:paraId="0000001F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Art. 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decree shall be published on the University website at the following address:</w:t>
      </w:r>
    </w:p>
    <w:p w:rsidR="00000000" w:rsidDel="00000000" w:rsidP="00000000" w:rsidRDefault="00000000" w:rsidRPr="00000000" w14:paraId="00000022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https://www.unive.it/data/38002/?categoria=Contrattoricerca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vi708anjsg2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3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3686" w:right="-2" w:firstLine="0"/>
        <w:jc w:val="right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 HEAD OF DEPARTMENT</w:t>
        <w:br w:type="textWrapping"/>
        <w:t xml:space="preserve">OF PHILOSOPHY AND CULTURAL HERITAGE</w:t>
        <w:br w:type="textWrapping"/>
        <w:t xml:space="preserve">Prof. Giovanni Maria Fara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Administrative Officer Responsible for the Procedure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 SECRETARY OF DEPARTMENT 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 PHILOSOPHY AND CULTURAL HERITAGE</w:t>
        <w:br w:type="textWrapping"/>
        <w:t xml:space="preserve">Atty. Esterita Vanin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left" w:leader="none" w:pos="3686"/>
      </w:tabs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Settore Ricerca -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ricerca.fbc@unive.it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left" w:leader="none" w:pos="3686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left" w:leader="none" w:pos="3686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Settore Ricerca -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ricerca.fbc@unive.it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left" w:leader="none" w:pos="3686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Dipartimento di Filosofia e Beni Culturali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26655</wp:posOffset>
          </wp:positionH>
          <wp:positionV relativeFrom="paragraph">
            <wp:posOffset>3810</wp:posOffset>
          </wp:positionV>
          <wp:extent cx="1526400" cy="828000"/>
          <wp:effectExtent b="0" l="0" r="0" t="0"/>
          <wp:wrapNone/>
          <wp:docPr descr="Università Ca' Foscari Venezia Dipartimento di Filosofia e Beni Culturali" id="21" name="image1.png"/>
          <a:graphic>
            <a:graphicData uri="http://schemas.openxmlformats.org/drawingml/2006/picture">
              <pic:pic>
                <pic:nvPicPr>
                  <pic:cNvPr descr="Università Ca' Foscari Venezia Dipartimento di Filosofia e Beni Cultural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400" cy="828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Università Ca’ Foscari Venezia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Malcanton Marcorà – Dorsoduro 3484/D, 30125 Venezia</w:t>
      <w:br w:type="textWrapping"/>
      <w:t xml:space="preserve">P.IVA 00816350276  - CF 80007720271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www.unive.it/dip.fbc</w:t>
      </w:r>
    </w:hyperlink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Dipartimento di Filosofia e Beni Culturali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26655</wp:posOffset>
          </wp:positionH>
          <wp:positionV relativeFrom="paragraph">
            <wp:posOffset>3810</wp:posOffset>
          </wp:positionV>
          <wp:extent cx="1526400" cy="828000"/>
          <wp:effectExtent b="0" l="0" r="0" t="0"/>
          <wp:wrapNone/>
          <wp:docPr descr="Università Ca' Foscari Venezia Dipartimento di Filosofia e Beni Culturali" id="22" name="image1.png"/>
          <a:graphic>
            <a:graphicData uri="http://schemas.openxmlformats.org/drawingml/2006/picture">
              <pic:pic>
                <pic:nvPicPr>
                  <pic:cNvPr descr="Università Ca' Foscari Venezia Dipartimento di Filosofia e Beni Cultural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400" cy="828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Università Ca’ Foscari Venezia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Malcanton Marcorà – Dorsoduro 3484/D, 30123 Venezia</w:t>
      <w:br w:type="textWrapping"/>
      <w:t xml:space="preserve">P.IVA 00816350276  - CF 80007720271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hyperlink r:id="rId2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www.unive.it/dip.fbc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right="-194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spacing w:line="340" w:lineRule="auto"/>
    </w:pPr>
    <w:rPr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rsid w:val="00B712F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B712F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B712FB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sid w:val="00B712FB"/>
    <w:rPr>
      <w:rFonts w:ascii="Symbol" w:cs="Symbol" w:hAnsi="Symbol"/>
    </w:rPr>
  </w:style>
  <w:style w:type="character" w:styleId="WW8Num1z2" w:customStyle="1">
    <w:name w:val="WW8Num1z2"/>
    <w:rsid w:val="00B712FB"/>
    <w:rPr>
      <w:rFonts w:ascii="Courier New" w:cs="Courier New" w:hAnsi="Courier New"/>
    </w:rPr>
  </w:style>
  <w:style w:type="character" w:styleId="WW8Num1z3" w:customStyle="1">
    <w:name w:val="WW8Num1z3"/>
    <w:rsid w:val="00B712FB"/>
    <w:rPr>
      <w:rFonts w:ascii="Wingdings" w:cs="Wingdings" w:hAnsi="Wingdings"/>
    </w:rPr>
  </w:style>
  <w:style w:type="character" w:styleId="WW8Num2z0" w:customStyle="1">
    <w:name w:val="WW8Num2z0"/>
    <w:rsid w:val="00B712FB"/>
    <w:rPr>
      <w:rFonts w:ascii="Arial" w:cs="Arial" w:eastAsia="Times New Roman" w:hAnsi="Arial"/>
    </w:rPr>
  </w:style>
  <w:style w:type="character" w:styleId="WW8Num2z1" w:customStyle="1">
    <w:name w:val="WW8Num2z1"/>
    <w:rsid w:val="00B712FB"/>
    <w:rPr>
      <w:rFonts w:ascii="Courier New" w:cs="Courier New" w:hAnsi="Courier New"/>
    </w:rPr>
  </w:style>
  <w:style w:type="character" w:styleId="WW8Num2z2" w:customStyle="1">
    <w:name w:val="WW8Num2z2"/>
    <w:rsid w:val="00B712FB"/>
    <w:rPr>
      <w:rFonts w:ascii="Wingdings" w:cs="Wingdings" w:hAnsi="Wingdings"/>
    </w:rPr>
  </w:style>
  <w:style w:type="character" w:styleId="WW8Num2z3" w:customStyle="1">
    <w:name w:val="WW8Num2z3"/>
    <w:rsid w:val="00B712FB"/>
    <w:rPr>
      <w:rFonts w:ascii="Symbol" w:cs="Symbol" w:hAnsi="Symbol"/>
    </w:rPr>
  </w:style>
  <w:style w:type="character" w:styleId="WW8Num3z0" w:customStyle="1">
    <w:name w:val="WW8Num3z0"/>
    <w:rsid w:val="00B712FB"/>
    <w:rPr>
      <w:rFonts w:ascii="Symbol" w:cs="Symbol" w:hAnsi="Symbol"/>
    </w:rPr>
  </w:style>
  <w:style w:type="character" w:styleId="WW8Num3z1" w:customStyle="1">
    <w:name w:val="WW8Num3z1"/>
    <w:rsid w:val="00B712FB"/>
    <w:rPr>
      <w:rFonts w:ascii="Courier New" w:cs="Courier New" w:hAnsi="Courier New"/>
    </w:rPr>
  </w:style>
  <w:style w:type="character" w:styleId="WW8Num3z2" w:customStyle="1">
    <w:name w:val="WW8Num3z2"/>
    <w:rsid w:val="00B712FB"/>
    <w:rPr>
      <w:rFonts w:ascii="Wingdings" w:cs="Wingdings" w:hAnsi="Wingdings"/>
    </w:rPr>
  </w:style>
  <w:style w:type="character" w:styleId="WW8Num4z0" w:customStyle="1">
    <w:name w:val="WW8Num4z0"/>
    <w:rsid w:val="00B712FB"/>
    <w:rPr>
      <w:rFonts w:ascii="Arial" w:cs="Arial" w:eastAsia="Times New Roman" w:hAnsi="Arial"/>
    </w:rPr>
  </w:style>
  <w:style w:type="character" w:styleId="WW8Num4z1" w:customStyle="1">
    <w:name w:val="WW8Num4z1"/>
    <w:rsid w:val="00B712FB"/>
    <w:rPr>
      <w:rFonts w:ascii="Courier New" w:cs="Courier New" w:hAnsi="Courier New"/>
    </w:rPr>
  </w:style>
  <w:style w:type="character" w:styleId="WW8Num4z2" w:customStyle="1">
    <w:name w:val="WW8Num4z2"/>
    <w:rsid w:val="00B712FB"/>
    <w:rPr>
      <w:rFonts w:ascii="Wingdings" w:cs="Wingdings" w:hAnsi="Wingdings"/>
    </w:rPr>
  </w:style>
  <w:style w:type="character" w:styleId="WW8Num4z3" w:customStyle="1">
    <w:name w:val="WW8Num4z3"/>
    <w:rsid w:val="00B712FB"/>
    <w:rPr>
      <w:rFonts w:ascii="Symbol" w:cs="Symbol" w:hAnsi="Symbol"/>
    </w:rPr>
  </w:style>
  <w:style w:type="character" w:styleId="WW8Num5z0" w:customStyle="1">
    <w:name w:val="WW8Num5z0"/>
    <w:rsid w:val="00B712FB"/>
    <w:rPr>
      <w:rFonts w:ascii="Arial" w:cs="Arial" w:eastAsia="Times New Roman" w:hAnsi="Arial"/>
    </w:rPr>
  </w:style>
  <w:style w:type="character" w:styleId="WW8Num5z1" w:customStyle="1">
    <w:name w:val="WW8Num5z1"/>
    <w:rsid w:val="00B712FB"/>
    <w:rPr>
      <w:rFonts w:ascii="Courier New" w:cs="Courier New" w:hAnsi="Courier New"/>
    </w:rPr>
  </w:style>
  <w:style w:type="character" w:styleId="WW8Num5z2" w:customStyle="1">
    <w:name w:val="WW8Num5z2"/>
    <w:rsid w:val="00B712FB"/>
    <w:rPr>
      <w:rFonts w:ascii="Wingdings" w:cs="Wingdings" w:hAnsi="Wingdings"/>
    </w:rPr>
  </w:style>
  <w:style w:type="character" w:styleId="WW8Num5z3" w:customStyle="1">
    <w:name w:val="WW8Num5z3"/>
    <w:rsid w:val="00B712FB"/>
    <w:rPr>
      <w:rFonts w:ascii="Symbol" w:cs="Symbol" w:hAnsi="Symbol"/>
    </w:rPr>
  </w:style>
  <w:style w:type="character" w:styleId="WW8Num6z0" w:customStyle="1">
    <w:name w:val="WW8Num6z0"/>
    <w:rsid w:val="00B712FB"/>
    <w:rPr>
      <w:rFonts w:ascii="Arial" w:cs="Arial" w:eastAsia="Times New Roman" w:hAnsi="Arial"/>
    </w:rPr>
  </w:style>
  <w:style w:type="character" w:styleId="WW8Num6z1" w:customStyle="1">
    <w:name w:val="WW8Num6z1"/>
    <w:rsid w:val="00B712FB"/>
    <w:rPr>
      <w:rFonts w:ascii="Courier New" w:cs="Courier New" w:hAnsi="Courier New"/>
    </w:rPr>
  </w:style>
  <w:style w:type="character" w:styleId="WW8Num6z2" w:customStyle="1">
    <w:name w:val="WW8Num6z2"/>
    <w:rsid w:val="00B712FB"/>
    <w:rPr>
      <w:rFonts w:ascii="Wingdings" w:cs="Wingdings" w:hAnsi="Wingdings"/>
    </w:rPr>
  </w:style>
  <w:style w:type="character" w:styleId="WW8Num6z3" w:customStyle="1">
    <w:name w:val="WW8Num6z3"/>
    <w:rsid w:val="00B712FB"/>
    <w:rPr>
      <w:rFonts w:ascii="Symbol" w:cs="Symbol" w:hAnsi="Symbol"/>
    </w:rPr>
  </w:style>
  <w:style w:type="character" w:styleId="WW8Num7z0" w:customStyle="1">
    <w:name w:val="WW8Num7z0"/>
    <w:rsid w:val="00B712FB"/>
    <w:rPr>
      <w:rFonts w:ascii="Arial" w:cs="Arial" w:eastAsia="Times New Roman" w:hAnsi="Arial"/>
      <w:b w:val="1"/>
    </w:rPr>
  </w:style>
  <w:style w:type="character" w:styleId="WW8Num7z1" w:customStyle="1">
    <w:name w:val="WW8Num7z1"/>
    <w:rsid w:val="00B712FB"/>
    <w:rPr>
      <w:rFonts w:ascii="Courier New" w:cs="Courier New" w:hAnsi="Courier New"/>
    </w:rPr>
  </w:style>
  <w:style w:type="character" w:styleId="WW8Num7z2" w:customStyle="1">
    <w:name w:val="WW8Num7z2"/>
    <w:rsid w:val="00B712FB"/>
    <w:rPr>
      <w:rFonts w:ascii="Wingdings" w:cs="Wingdings" w:hAnsi="Wingdings"/>
    </w:rPr>
  </w:style>
  <w:style w:type="character" w:styleId="WW8Num7z3" w:customStyle="1">
    <w:name w:val="WW8Num7z3"/>
    <w:rsid w:val="00B712FB"/>
    <w:rPr>
      <w:rFonts w:ascii="Symbol" w:cs="Symbol" w:hAnsi="Symbol"/>
    </w:rPr>
  </w:style>
  <w:style w:type="character" w:styleId="WW8Num8z0" w:customStyle="1">
    <w:name w:val="WW8Num8z0"/>
    <w:rsid w:val="00B712FB"/>
    <w:rPr>
      <w:rFonts w:ascii="Symbol" w:cs="Symbol" w:hAnsi="Symbol"/>
    </w:rPr>
  </w:style>
  <w:style w:type="character" w:styleId="WW8Num8z1" w:customStyle="1">
    <w:name w:val="WW8Num8z1"/>
    <w:rsid w:val="00B712FB"/>
    <w:rPr>
      <w:rFonts w:ascii="Courier New" w:cs="Courier New" w:hAnsi="Courier New"/>
    </w:rPr>
  </w:style>
  <w:style w:type="character" w:styleId="WW8Num8z2" w:customStyle="1">
    <w:name w:val="WW8Num8z2"/>
    <w:rsid w:val="00B712FB"/>
    <w:rPr>
      <w:rFonts w:ascii="Wingdings" w:cs="Wingdings" w:hAnsi="Wingdings"/>
    </w:rPr>
  </w:style>
  <w:style w:type="character" w:styleId="WW8Num9z0" w:customStyle="1">
    <w:name w:val="WW8Num9z0"/>
    <w:rsid w:val="00B712FB"/>
    <w:rPr>
      <w:rFonts w:ascii="Arial" w:cs="Arial" w:eastAsia="Times New Roman" w:hAnsi="Arial"/>
      <w:b w:val="1"/>
    </w:rPr>
  </w:style>
  <w:style w:type="character" w:styleId="WW8Num9z1" w:customStyle="1">
    <w:name w:val="WW8Num9z1"/>
    <w:rsid w:val="00B712FB"/>
    <w:rPr>
      <w:rFonts w:ascii="Courier New" w:cs="Courier New" w:hAnsi="Courier New"/>
    </w:rPr>
  </w:style>
  <w:style w:type="character" w:styleId="WW8Num9z2" w:customStyle="1">
    <w:name w:val="WW8Num9z2"/>
    <w:rsid w:val="00B712FB"/>
    <w:rPr>
      <w:rFonts w:ascii="Wingdings" w:cs="Wingdings" w:hAnsi="Wingdings"/>
    </w:rPr>
  </w:style>
  <w:style w:type="character" w:styleId="WW8Num9z3" w:customStyle="1">
    <w:name w:val="WW8Num9z3"/>
    <w:rsid w:val="00B712FB"/>
    <w:rPr>
      <w:rFonts w:ascii="Symbol" w:cs="Symbol" w:hAnsi="Symbol"/>
    </w:rPr>
  </w:style>
  <w:style w:type="character" w:styleId="WW8Num10z0" w:customStyle="1">
    <w:name w:val="WW8Num10z0"/>
    <w:rsid w:val="00B712FB"/>
    <w:rPr>
      <w:rFonts w:ascii="Arial" w:cs="Arial" w:eastAsia="Times New Roman" w:hAnsi="Arial"/>
    </w:rPr>
  </w:style>
  <w:style w:type="character" w:styleId="WW8Num10z1" w:customStyle="1">
    <w:name w:val="WW8Num10z1"/>
    <w:rsid w:val="00B712FB"/>
    <w:rPr>
      <w:rFonts w:ascii="Courier New" w:cs="Courier New" w:hAnsi="Courier New"/>
    </w:rPr>
  </w:style>
  <w:style w:type="character" w:styleId="WW8Num10z2" w:customStyle="1">
    <w:name w:val="WW8Num10z2"/>
    <w:rsid w:val="00B712FB"/>
    <w:rPr>
      <w:rFonts w:ascii="Wingdings" w:cs="Wingdings" w:hAnsi="Wingdings"/>
    </w:rPr>
  </w:style>
  <w:style w:type="character" w:styleId="WW8Num10z3" w:customStyle="1">
    <w:name w:val="WW8Num10z3"/>
    <w:rsid w:val="00B712FB"/>
    <w:rPr>
      <w:rFonts w:ascii="Symbol" w:cs="Symbol" w:hAnsi="Symbol"/>
    </w:rPr>
  </w:style>
  <w:style w:type="character" w:styleId="WW8Num11z0" w:customStyle="1">
    <w:name w:val="WW8Num11z0"/>
    <w:rsid w:val="00B712FB"/>
    <w:rPr>
      <w:rFonts w:ascii="Arial" w:cs="Arial" w:eastAsia="Times New Roman" w:hAnsi="Arial"/>
    </w:rPr>
  </w:style>
  <w:style w:type="character" w:styleId="WW8Num11z1" w:customStyle="1">
    <w:name w:val="WW8Num11z1"/>
    <w:rsid w:val="00B712FB"/>
    <w:rPr>
      <w:rFonts w:ascii="Courier New" w:cs="Courier New" w:hAnsi="Courier New"/>
    </w:rPr>
  </w:style>
  <w:style w:type="character" w:styleId="WW8Num11z2" w:customStyle="1">
    <w:name w:val="WW8Num11z2"/>
    <w:rsid w:val="00B712FB"/>
    <w:rPr>
      <w:rFonts w:ascii="Wingdings" w:cs="Wingdings" w:hAnsi="Wingdings"/>
    </w:rPr>
  </w:style>
  <w:style w:type="character" w:styleId="WW8Num11z3" w:customStyle="1">
    <w:name w:val="WW8Num11z3"/>
    <w:rsid w:val="00B712FB"/>
    <w:rPr>
      <w:rFonts w:ascii="Symbol" w:cs="Symbol" w:hAnsi="Symbol"/>
    </w:rPr>
  </w:style>
  <w:style w:type="character" w:styleId="WW8Num12z0" w:customStyle="1">
    <w:name w:val="WW8Num12z0"/>
    <w:rsid w:val="00B712FB"/>
    <w:rPr>
      <w:rFonts w:ascii="Symbol" w:cs="Symbol" w:hAnsi="Symbol"/>
    </w:rPr>
  </w:style>
  <w:style w:type="character" w:styleId="WW8Num12z1" w:customStyle="1">
    <w:name w:val="WW8Num12z1"/>
    <w:rsid w:val="00B712FB"/>
    <w:rPr>
      <w:rFonts w:ascii="Courier New" w:cs="Courier New" w:hAnsi="Courier New"/>
    </w:rPr>
  </w:style>
  <w:style w:type="character" w:styleId="WW8Num12z2" w:customStyle="1">
    <w:name w:val="WW8Num12z2"/>
    <w:rsid w:val="00B712FB"/>
    <w:rPr>
      <w:rFonts w:ascii="Wingdings" w:cs="Wingdings" w:hAnsi="Wingdings"/>
    </w:rPr>
  </w:style>
  <w:style w:type="character" w:styleId="WW8Num13z0" w:customStyle="1">
    <w:name w:val="WW8Num13z0"/>
    <w:rsid w:val="00B712FB"/>
    <w:rPr>
      <w:rFonts w:ascii="Arial" w:cs="Arial" w:eastAsia="Times New Roman" w:hAnsi="Arial"/>
    </w:rPr>
  </w:style>
  <w:style w:type="character" w:styleId="WW8Num13z1" w:customStyle="1">
    <w:name w:val="WW8Num13z1"/>
    <w:rsid w:val="00B712FB"/>
    <w:rPr>
      <w:rFonts w:ascii="Courier New" w:cs="Courier New" w:hAnsi="Courier New"/>
    </w:rPr>
  </w:style>
  <w:style w:type="character" w:styleId="WW8Num13z2" w:customStyle="1">
    <w:name w:val="WW8Num13z2"/>
    <w:rsid w:val="00B712FB"/>
    <w:rPr>
      <w:rFonts w:ascii="Wingdings" w:cs="Wingdings" w:hAnsi="Wingdings"/>
    </w:rPr>
  </w:style>
  <w:style w:type="character" w:styleId="WW8Num13z3" w:customStyle="1">
    <w:name w:val="WW8Num13z3"/>
    <w:rsid w:val="00B712FB"/>
    <w:rPr>
      <w:rFonts w:ascii="Symbol" w:cs="Symbol" w:hAnsi="Symbol"/>
    </w:rPr>
  </w:style>
  <w:style w:type="character" w:styleId="WW8Num14z0" w:customStyle="1">
    <w:name w:val="WW8Num14z0"/>
    <w:rsid w:val="00B712FB"/>
    <w:rPr>
      <w:rFonts w:ascii="Arial" w:cs="Arial" w:eastAsia="Times New Roman" w:hAnsi="Arial"/>
      <w:b w:val="1"/>
    </w:rPr>
  </w:style>
  <w:style w:type="character" w:styleId="WW8Num14z1" w:customStyle="1">
    <w:name w:val="WW8Num14z1"/>
    <w:rsid w:val="00B712FB"/>
    <w:rPr>
      <w:rFonts w:ascii="Courier New" w:cs="Courier New" w:hAnsi="Courier New"/>
    </w:rPr>
  </w:style>
  <w:style w:type="character" w:styleId="WW8Num14z2" w:customStyle="1">
    <w:name w:val="WW8Num14z2"/>
    <w:rsid w:val="00B712FB"/>
    <w:rPr>
      <w:rFonts w:ascii="Wingdings" w:cs="Wingdings" w:hAnsi="Wingdings"/>
    </w:rPr>
  </w:style>
  <w:style w:type="character" w:styleId="WW8Num14z3" w:customStyle="1">
    <w:name w:val="WW8Num14z3"/>
    <w:rsid w:val="00B712FB"/>
    <w:rPr>
      <w:rFonts w:ascii="Symbol" w:cs="Symbol" w:hAnsi="Symbol"/>
    </w:rPr>
  </w:style>
  <w:style w:type="character" w:styleId="WW8Num15z0" w:customStyle="1">
    <w:name w:val="WW8Num15z0"/>
    <w:rsid w:val="00B712FB"/>
    <w:rPr>
      <w:rFonts w:ascii="Times New Roman" w:cs="Times New Roman" w:eastAsia="Times New Roman" w:hAnsi="Times New Roman"/>
      <w:b w:val="1"/>
    </w:rPr>
  </w:style>
  <w:style w:type="character" w:styleId="WW8Num15z1" w:customStyle="1">
    <w:name w:val="WW8Num15z1"/>
    <w:rsid w:val="00B712FB"/>
    <w:rPr>
      <w:rFonts w:ascii="Courier New" w:cs="Courier New" w:hAnsi="Courier New"/>
    </w:rPr>
  </w:style>
  <w:style w:type="character" w:styleId="WW8Num15z2" w:customStyle="1">
    <w:name w:val="WW8Num15z2"/>
    <w:rsid w:val="00B712FB"/>
    <w:rPr>
      <w:rFonts w:ascii="Wingdings" w:cs="Wingdings" w:hAnsi="Wingdings"/>
    </w:rPr>
  </w:style>
  <w:style w:type="character" w:styleId="WW8Num15z3" w:customStyle="1">
    <w:name w:val="WW8Num15z3"/>
    <w:rsid w:val="00B712FB"/>
    <w:rPr>
      <w:rFonts w:ascii="Symbol" w:cs="Symbol" w:hAnsi="Symbol"/>
    </w:rPr>
  </w:style>
  <w:style w:type="character" w:styleId="WW8Num16z0" w:customStyle="1">
    <w:name w:val="WW8Num16z0"/>
    <w:rsid w:val="00B712FB"/>
    <w:rPr>
      <w:rFonts w:ascii="Arial" w:cs="Arial" w:eastAsia="Times New Roman" w:hAnsi="Arial"/>
      <w:b w:val="1"/>
      <w:color w:val="auto"/>
      <w:sz w:val="20"/>
    </w:rPr>
  </w:style>
  <w:style w:type="character" w:styleId="WW8Num16z1" w:customStyle="1">
    <w:name w:val="WW8Num16z1"/>
    <w:rsid w:val="00B712FB"/>
    <w:rPr>
      <w:rFonts w:ascii="Courier New" w:cs="Courier New" w:hAnsi="Courier New"/>
    </w:rPr>
  </w:style>
  <w:style w:type="character" w:styleId="WW8Num16z2" w:customStyle="1">
    <w:name w:val="WW8Num16z2"/>
    <w:rsid w:val="00B712FB"/>
    <w:rPr>
      <w:rFonts w:ascii="Wingdings" w:cs="Wingdings" w:hAnsi="Wingdings"/>
    </w:rPr>
  </w:style>
  <w:style w:type="character" w:styleId="WW8Num16z3" w:customStyle="1">
    <w:name w:val="WW8Num16z3"/>
    <w:rsid w:val="00B712FB"/>
    <w:rPr>
      <w:rFonts w:ascii="Symbol" w:cs="Symbol" w:hAnsi="Symbol"/>
    </w:rPr>
  </w:style>
  <w:style w:type="character" w:styleId="WW8Num17z0" w:customStyle="1">
    <w:name w:val="WW8Num17z0"/>
    <w:rsid w:val="00B712FB"/>
    <w:rPr>
      <w:rFonts w:ascii="Arial" w:cs="Arial" w:eastAsia="Times New Roman" w:hAnsi="Arial"/>
      <w:b w:val="1"/>
    </w:rPr>
  </w:style>
  <w:style w:type="character" w:styleId="WW8Num17z1" w:customStyle="1">
    <w:name w:val="WW8Num17z1"/>
    <w:rsid w:val="00B712FB"/>
    <w:rPr>
      <w:rFonts w:ascii="Courier New" w:cs="Courier New" w:hAnsi="Courier New"/>
    </w:rPr>
  </w:style>
  <w:style w:type="character" w:styleId="WW8Num17z2" w:customStyle="1">
    <w:name w:val="WW8Num17z2"/>
    <w:rsid w:val="00B712FB"/>
    <w:rPr>
      <w:rFonts w:ascii="Wingdings" w:cs="Wingdings" w:hAnsi="Wingdings"/>
    </w:rPr>
  </w:style>
  <w:style w:type="character" w:styleId="WW8Num17z3" w:customStyle="1">
    <w:name w:val="WW8Num17z3"/>
    <w:rsid w:val="00B712FB"/>
    <w:rPr>
      <w:rFonts w:ascii="Symbol" w:cs="Symbol" w:hAnsi="Symbol"/>
    </w:rPr>
  </w:style>
  <w:style w:type="character" w:styleId="WW8Num18z0" w:customStyle="1">
    <w:name w:val="WW8Num18z0"/>
    <w:rsid w:val="00B712FB"/>
    <w:rPr>
      <w:rFonts w:ascii="Arial" w:cs="Arial" w:eastAsia="Times New Roman" w:hAnsi="Arial"/>
      <w:b w:val="1"/>
    </w:rPr>
  </w:style>
  <w:style w:type="character" w:styleId="WW8Num18z1" w:customStyle="1">
    <w:name w:val="WW8Num18z1"/>
    <w:rsid w:val="00B712FB"/>
    <w:rPr>
      <w:rFonts w:ascii="Courier New" w:cs="Courier New" w:hAnsi="Courier New"/>
    </w:rPr>
  </w:style>
  <w:style w:type="character" w:styleId="WW8Num18z2" w:customStyle="1">
    <w:name w:val="WW8Num18z2"/>
    <w:rsid w:val="00B712FB"/>
    <w:rPr>
      <w:rFonts w:ascii="Wingdings" w:cs="Wingdings" w:hAnsi="Wingdings"/>
    </w:rPr>
  </w:style>
  <w:style w:type="character" w:styleId="WW8Num18z3" w:customStyle="1">
    <w:name w:val="WW8Num18z3"/>
    <w:rsid w:val="00B712FB"/>
    <w:rPr>
      <w:rFonts w:ascii="Symbol" w:cs="Symbol" w:hAnsi="Symbol"/>
    </w:rPr>
  </w:style>
  <w:style w:type="character" w:styleId="WW8Num19z0" w:customStyle="1">
    <w:name w:val="WW8Num19z0"/>
    <w:rsid w:val="00B712FB"/>
    <w:rPr>
      <w:rFonts w:ascii="Symbol" w:cs="Symbol" w:hAnsi="Symbol"/>
      <w:sz w:val="20"/>
    </w:rPr>
  </w:style>
  <w:style w:type="character" w:styleId="WW8Num19z1" w:customStyle="1">
    <w:name w:val="WW8Num19z1"/>
    <w:rsid w:val="00B712FB"/>
    <w:rPr>
      <w:rFonts w:ascii="Courier New" w:cs="Courier New" w:hAnsi="Courier New"/>
      <w:sz w:val="20"/>
    </w:rPr>
  </w:style>
  <w:style w:type="character" w:styleId="WW8Num19z2" w:customStyle="1">
    <w:name w:val="WW8Num19z2"/>
    <w:rsid w:val="00B712FB"/>
    <w:rPr>
      <w:rFonts w:ascii="Wingdings" w:cs="Wingdings" w:hAnsi="Wingdings"/>
      <w:sz w:val="20"/>
    </w:rPr>
  </w:style>
  <w:style w:type="character" w:styleId="WW8NumSt18z0" w:customStyle="1">
    <w:name w:val="WW8NumSt18z0"/>
    <w:rsid w:val="00B712FB"/>
    <w:rPr>
      <w:rFonts w:ascii="Wingdings" w:cs="Wingdings" w:hAnsi="Wingdings"/>
      <w:sz w:val="20"/>
    </w:rPr>
  </w:style>
  <w:style w:type="character" w:styleId="FooterChar" w:customStyle="1">
    <w:name w:val="Footer Char"/>
    <w:rsid w:val="00B712FB"/>
    <w:rPr>
      <w:sz w:val="24"/>
      <w:szCs w:val="24"/>
    </w:rPr>
  </w:style>
  <w:style w:type="character" w:styleId="BalloonTextChar" w:customStyle="1">
    <w:name w:val="Balloon Text Char"/>
    <w:rsid w:val="00B712FB"/>
    <w:rPr>
      <w:rFonts w:ascii="Tahoma" w:cs="Tahoma" w:hAnsi="Tahoma"/>
      <w:sz w:val="16"/>
      <w:szCs w:val="16"/>
    </w:rPr>
  </w:style>
  <w:style w:type="character" w:styleId="Collegamentoipertestuale">
    <w:name w:val="Hyperlink"/>
    <w:rsid w:val="00B712FB"/>
    <w:rPr>
      <w:color w:val="0000ff"/>
      <w:u w:val="single"/>
    </w:rPr>
  </w:style>
  <w:style w:type="character" w:styleId="labelgrassetto" w:customStyle="1">
    <w:name w:val="labelgrassetto"/>
    <w:basedOn w:val="Carpredefinitoparagrafo"/>
    <w:rsid w:val="00B712FB"/>
  </w:style>
  <w:style w:type="character" w:styleId="apple-converted-space" w:customStyle="1">
    <w:name w:val="apple-converted-space"/>
    <w:basedOn w:val="Carpredefinitoparagrafo"/>
    <w:rsid w:val="00B712FB"/>
  </w:style>
  <w:style w:type="character" w:styleId="Enfasigrassetto">
    <w:name w:val="Strong"/>
    <w:qFormat w:val="1"/>
    <w:rsid w:val="00B712FB"/>
    <w:rPr>
      <w:b w:val="1"/>
      <w:bCs w:val="1"/>
    </w:rPr>
  </w:style>
  <w:style w:type="paragraph" w:styleId="Heading" w:customStyle="1">
    <w:name w:val="Heading"/>
    <w:next w:val="Corpotesto"/>
    <w:rsid w:val="00B712FB"/>
    <w:pPr>
      <w:keepNext w:val="1"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type="paragraph" w:styleId="Corpotesto">
    <w:name w:val="Body Text"/>
    <w:rsid w:val="00B712FB"/>
    <w:pPr>
      <w:spacing w:after="140" w:line="288" w:lineRule="auto"/>
    </w:pPr>
  </w:style>
  <w:style w:type="paragraph" w:styleId="Elenco">
    <w:name w:val="List"/>
    <w:basedOn w:val="Corpotesto"/>
    <w:rsid w:val="00B712FB"/>
    <w:rPr>
      <w:rFonts w:cs="FreeSans"/>
    </w:rPr>
  </w:style>
  <w:style w:type="paragraph" w:styleId="Didascalia">
    <w:name w:val="caption"/>
    <w:qFormat w:val="1"/>
    <w:rsid w:val="00B712FB"/>
    <w:pPr>
      <w:suppressLineNumbers w:val="1"/>
      <w:spacing w:after="120" w:before="120"/>
    </w:pPr>
    <w:rPr>
      <w:rFonts w:cs="FreeSans"/>
      <w:i w:val="1"/>
      <w:iCs w:val="1"/>
    </w:rPr>
  </w:style>
  <w:style w:type="paragraph" w:styleId="Index" w:customStyle="1">
    <w:name w:val="Index"/>
    <w:rsid w:val="00B712FB"/>
    <w:pPr>
      <w:suppressLineNumbers w:val="1"/>
    </w:pPr>
    <w:rPr>
      <w:rFonts w:cs="FreeSans"/>
    </w:rPr>
  </w:style>
  <w:style w:type="paragraph" w:styleId="Intestazione">
    <w:name w:val="header"/>
    <w:rsid w:val="00B712FB"/>
    <w:pPr>
      <w:tabs>
        <w:tab w:val="center" w:pos="4819"/>
        <w:tab w:val="right" w:pos="9638"/>
      </w:tabs>
    </w:pPr>
  </w:style>
  <w:style w:type="paragraph" w:styleId="Pidipagina">
    <w:name w:val="footer"/>
    <w:rsid w:val="00B712FB"/>
    <w:pPr>
      <w:tabs>
        <w:tab w:val="center" w:pos="4819"/>
        <w:tab w:val="right" w:pos="9638"/>
      </w:tabs>
    </w:pPr>
  </w:style>
  <w:style w:type="paragraph" w:styleId="Testofumetto">
    <w:name w:val="Balloon Text"/>
    <w:rsid w:val="00B712FB"/>
    <w:rPr>
      <w:rFonts w:ascii="Tahoma" w:cs="Tahoma" w:hAnsi="Tahoma"/>
      <w:sz w:val="16"/>
      <w:szCs w:val="16"/>
    </w:rPr>
  </w:style>
  <w:style w:type="paragraph" w:styleId="NormaleWeb">
    <w:name w:val="Normal (Web)"/>
    <w:uiPriority w:val="99"/>
    <w:rsid w:val="00B712FB"/>
    <w:pPr>
      <w:spacing w:after="47" w:before="23"/>
      <w:ind w:left="35" w:right="35"/>
    </w:pPr>
  </w:style>
  <w:style w:type="paragraph" w:styleId="LO-normal" w:customStyle="1">
    <w:name w:val="LO-normal"/>
    <w:rsid w:val="00B712FB"/>
    <w:pPr>
      <w:suppressAutoHyphens w:val="1"/>
      <w:spacing w:line="276" w:lineRule="auto"/>
    </w:pPr>
    <w:rPr>
      <w:rFonts w:ascii="Arial" w:cs="Arial" w:eastAsia="Arial" w:hAnsi="Arial"/>
      <w:color w:val="000000"/>
      <w:sz w:val="22"/>
      <w:lang w:eastAsia="ja-JP"/>
    </w:rPr>
  </w:style>
  <w:style w:type="paragraph" w:styleId="TableContents" w:customStyle="1">
    <w:name w:val="Table Contents"/>
    <w:rsid w:val="00B712FB"/>
    <w:pPr>
      <w:suppressLineNumbers w:val="1"/>
    </w:pPr>
  </w:style>
  <w:style w:type="paragraph" w:styleId="TableHeading" w:customStyle="1">
    <w:name w:val="Table Heading"/>
    <w:basedOn w:val="TableContents"/>
    <w:rsid w:val="00B712FB"/>
    <w:pPr>
      <w:jc w:val="center"/>
    </w:pPr>
    <w:rPr>
      <w:b w:val="1"/>
      <w:bCs w:val="1"/>
    </w:rPr>
  </w:style>
  <w:style w:type="paragraph" w:styleId="m-8861739563888198103gmail-m2553734755751102801gmail-m4483194586993545489m7780306687576452648gmail-m3450514323904145346msolistparagraph" w:customStyle="1">
    <w:name w:val="m_-8861739563888198103gmail-m_2553734755751102801gmail-m4483194586993545489m7780306687576452648gmail-m3450514323904145346msolistparagraph"/>
    <w:rsid w:val="00BF78DD"/>
    <w:pPr>
      <w:spacing w:after="100" w:afterAutospacing="1" w:before="100" w:beforeAutospacing="1"/>
    </w:pPr>
    <w:rPr>
      <w:lang w:eastAsia="en-US" w:val="en-US"/>
    </w:rPr>
  </w:style>
  <w:style w:type="paragraph" w:styleId="m-8861739563888198103gmail-m2553734755751102801m-1511024162214221518gmail-m-5773706377378535056msolistparagraph" w:customStyle="1">
    <w:name w:val="m_-8861739563888198103gmail-m_2553734755751102801m-1511024162214221518gmail-m-5773706377378535056msolistparagraph"/>
    <w:rsid w:val="00BF78DD"/>
    <w:pPr>
      <w:spacing w:after="100" w:afterAutospacing="1" w:before="100" w:beforeAutospacing="1"/>
    </w:pPr>
    <w:rPr>
      <w:lang w:eastAsia="en-US" w:val="en-US"/>
    </w:rPr>
  </w:style>
  <w:style w:type="paragraph" w:styleId="Paragrafoelenco">
    <w:name w:val="List Paragraph"/>
    <w:uiPriority w:val="34"/>
    <w:qFormat w:val="1"/>
    <w:rsid w:val="00BD01A9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81572C"/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8245B3"/>
    <w:rPr>
      <w:color w:val="954f72" w:themeColor="followedHyperlink"/>
      <w:u w:val="single"/>
    </w:rPr>
  </w:style>
  <w:style w:type="paragraph" w:styleId="Corpodeltesto2">
    <w:name w:val="Body Text 2"/>
    <w:link w:val="Corpodeltesto2Carattere"/>
    <w:uiPriority w:val="99"/>
    <w:semiHidden w:val="1"/>
    <w:unhideWhenUsed w:val="1"/>
    <w:rsid w:val="006C70D0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rsid w:val="006C70D0"/>
    <w:rPr>
      <w:sz w:val="24"/>
      <w:szCs w:val="24"/>
      <w:lang w:eastAsia="zh-CN" w:val="it-IT"/>
    </w:rPr>
  </w:style>
  <w:style w:type="paragraph" w:styleId="Corpodeltesto3">
    <w:name w:val="Body Text 3"/>
    <w:link w:val="Corpodeltesto3Carattere"/>
    <w:uiPriority w:val="99"/>
    <w:semiHidden w:val="1"/>
    <w:unhideWhenUsed w:val="1"/>
    <w:rsid w:val="006C70D0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6C70D0"/>
    <w:rPr>
      <w:sz w:val="16"/>
      <w:szCs w:val="16"/>
      <w:lang w:eastAsia="zh-CN" w:val="it-IT"/>
    </w:rPr>
  </w:style>
  <w:style w:type="character" w:styleId="Titolo2Carattere" w:customStyle="1">
    <w:name w:val="Titolo 2 Carattere"/>
    <w:basedOn w:val="Carpredefinitoparagrafo"/>
    <w:uiPriority w:val="99"/>
    <w:rsid w:val="006C70D0"/>
    <w:rPr>
      <w:b w:val="1"/>
      <w:bCs w:val="1"/>
      <w:sz w:val="26"/>
      <w:szCs w:val="26"/>
      <w:lang w:eastAsia="it-IT" w:val="it-IT"/>
    </w:rPr>
  </w:style>
  <w:style w:type="character" w:styleId="Titolo3Carattere" w:customStyle="1">
    <w:name w:val="Titolo 3 Carattere"/>
    <w:basedOn w:val="Carpredefinitoparagrafo"/>
    <w:uiPriority w:val="99"/>
    <w:rsid w:val="006C70D0"/>
    <w:rPr>
      <w:b w:val="1"/>
      <w:bCs w:val="1"/>
      <w:sz w:val="26"/>
      <w:szCs w:val="26"/>
      <w:lang w:eastAsia="it-IT" w:val="it-IT"/>
    </w:rPr>
  </w:style>
  <w:style w:type="character" w:styleId="Titolo5Carattere" w:customStyle="1">
    <w:name w:val="Titolo 5 Carattere"/>
    <w:basedOn w:val="Carpredefinitoparagrafo"/>
    <w:uiPriority w:val="99"/>
    <w:rsid w:val="006C70D0"/>
    <w:rPr>
      <w:sz w:val="26"/>
      <w:szCs w:val="26"/>
      <w:lang w:eastAsia="it-IT" w:val="it-IT"/>
    </w:rPr>
  </w:style>
  <w:style w:type="paragraph" w:styleId="HTMLBody" w:customStyle="1">
    <w:name w:val="HTML Body"/>
    <w:uiPriority w:val="99"/>
    <w:rsid w:val="006C70D0"/>
    <w:rPr>
      <w:rFonts w:ascii="Arial" w:cs="Arial" w:hAnsi="Arial"/>
    </w:rPr>
  </w:style>
  <w:style w:type="character" w:styleId="Titolo1Carattere" w:customStyle="1">
    <w:name w:val="Titolo 1 Carattere"/>
    <w:basedOn w:val="Carpredefinitoparagrafo"/>
    <w:uiPriority w:val="9"/>
    <w:rsid w:val="00A9155A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zh-CN" w:val="it-IT"/>
    </w:rPr>
  </w:style>
  <w:style w:type="character" w:styleId="apple-tab-span" w:customStyle="1">
    <w:name w:val="apple-tab-span"/>
    <w:basedOn w:val="Carpredefinitoparagrafo"/>
    <w:rsid w:val="00C171B5"/>
  </w:style>
  <w:style w:type="paragraph" w:styleId="Rientrocorpodeltesto2">
    <w:name w:val="Body Text Indent 2"/>
    <w:link w:val="Rientrocorpodeltesto2Carattere"/>
    <w:uiPriority w:val="99"/>
    <w:semiHidden w:val="1"/>
    <w:unhideWhenUsed w:val="1"/>
    <w:rsid w:val="00F83F8C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rsid w:val="00F83F8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ve.it/data/38002/?categoria=Contrattoricerca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ricerca.fbc@unive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ricerca.fbc@univ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ive.it/dip.fbc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ive.it/dip.f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Tm1BhmJy84iG+HyZEUtFzVZBg==">CgMxLjAyDmguanZuazJiOTB0MTE3Mg5oLnZpNzA4YW5qc2cyOTgAciExckU4REJhbmt6WWRfdGRkV0l5bjMzdmNPQU5UeExRLVU=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2025-10-08T14:13:00Z</dcterms:created>
  <dc:creator>Giovanni Possamai</dc:creator>
</cp:coreProperties>
</file>