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ED7C1" w14:textId="77777777" w:rsidR="008F76B9" w:rsidRPr="008F76B9" w:rsidRDefault="008F76B9" w:rsidP="00B9200D">
      <w:pPr>
        <w:rPr>
          <w:sz w:val="24"/>
          <w:szCs w:val="24"/>
        </w:rPr>
      </w:pPr>
      <w:bookmarkStart w:id="0" w:name="_GoBack"/>
      <w:bookmarkEnd w:id="0"/>
    </w:p>
    <w:p w14:paraId="0617CBD4" w14:textId="77777777" w:rsidR="008F76B9" w:rsidRPr="008F76B9" w:rsidRDefault="00665244" w:rsidP="008F76B9">
      <w:pPr>
        <w:jc w:val="center"/>
        <w:rPr>
          <w:b/>
          <w:sz w:val="24"/>
          <w:szCs w:val="24"/>
        </w:rPr>
      </w:pPr>
      <w:r w:rsidRPr="008F76B9">
        <w:rPr>
          <w:b/>
          <w:sz w:val="24"/>
          <w:szCs w:val="24"/>
        </w:rPr>
        <w:t xml:space="preserve">BANDO PER L’ATTRIBUZIONE DEL PREMIO </w:t>
      </w:r>
    </w:p>
    <w:p w14:paraId="536EE72F" w14:textId="5AE58AD3" w:rsidR="008F76B9" w:rsidRPr="00B9200D" w:rsidRDefault="00665244" w:rsidP="00B9200D">
      <w:pPr>
        <w:jc w:val="center"/>
        <w:rPr>
          <w:b/>
          <w:sz w:val="24"/>
          <w:szCs w:val="24"/>
        </w:rPr>
      </w:pPr>
      <w:r w:rsidRPr="008F76B9">
        <w:rPr>
          <w:b/>
          <w:sz w:val="24"/>
          <w:szCs w:val="24"/>
        </w:rPr>
        <w:t xml:space="preserve">TESI DI LAUREA </w:t>
      </w:r>
      <w:r w:rsidR="008F76B9" w:rsidRPr="008F76B9">
        <w:rPr>
          <w:b/>
          <w:sz w:val="24"/>
          <w:szCs w:val="24"/>
        </w:rPr>
        <w:t>SULLA “QUESTIONE MERIDIONALE”.</w:t>
      </w:r>
    </w:p>
    <w:p w14:paraId="60A7E3D8" w14:textId="77777777" w:rsidR="008F76B9" w:rsidRDefault="008F76B9" w:rsidP="008F76B9">
      <w:pPr>
        <w:jc w:val="center"/>
        <w:rPr>
          <w:b/>
          <w:sz w:val="24"/>
          <w:szCs w:val="24"/>
        </w:rPr>
      </w:pPr>
      <w:r>
        <w:rPr>
          <w:b/>
          <w:sz w:val="24"/>
          <w:szCs w:val="24"/>
        </w:rPr>
        <w:t>Art. 1 Istituzione del Premio</w:t>
      </w:r>
    </w:p>
    <w:p w14:paraId="64D69484" w14:textId="330BA7C1" w:rsidR="00ED5CE7" w:rsidRDefault="008F76B9" w:rsidP="00ED5CE7">
      <w:pPr>
        <w:jc w:val="both"/>
        <w:rPr>
          <w:sz w:val="24"/>
          <w:szCs w:val="24"/>
        </w:rPr>
      </w:pPr>
      <w:r w:rsidRPr="008F76B9">
        <w:rPr>
          <w:sz w:val="24"/>
          <w:szCs w:val="24"/>
        </w:rPr>
        <w:t>L’</w:t>
      </w:r>
      <w:r>
        <w:rPr>
          <w:sz w:val="24"/>
          <w:szCs w:val="24"/>
        </w:rPr>
        <w:t xml:space="preserve">ASI, </w:t>
      </w:r>
      <w:r w:rsidRPr="008F76B9">
        <w:rPr>
          <w:sz w:val="24"/>
          <w:szCs w:val="24"/>
        </w:rPr>
        <w:t xml:space="preserve">Associazione Sociologi Italiani, </w:t>
      </w:r>
      <w:r>
        <w:rPr>
          <w:sz w:val="24"/>
          <w:szCs w:val="24"/>
        </w:rPr>
        <w:t>associazione professionale di Sociologi ed E</w:t>
      </w:r>
      <w:r w:rsidR="00ED5CE7">
        <w:rPr>
          <w:sz w:val="24"/>
          <w:szCs w:val="24"/>
        </w:rPr>
        <w:t xml:space="preserve">sperti di progettazione sociale, riconosciuta dal MISE (Ministero dello Sviluppo Economico) come organismo qualificato ed autorizzato al rilascio ai propri soci dell’Attestato di qualità e di qualificazione professionale dei servizi prestati (artt. 4,7 e 8 della Legge 4/2013), ha istituito il Premio Tesi di laurea magistrale sulla “Questione meridionale” dell’importo di 1.000,00 euro. La tesi sarà anche pubblicata </w:t>
      </w:r>
      <w:r w:rsidR="00037355">
        <w:rPr>
          <w:sz w:val="24"/>
          <w:szCs w:val="24"/>
        </w:rPr>
        <w:t xml:space="preserve">dalla casa editrice </w:t>
      </w:r>
      <w:r w:rsidR="00037355" w:rsidRPr="008B2BE4">
        <w:rPr>
          <w:sz w:val="24"/>
          <w:szCs w:val="24"/>
        </w:rPr>
        <w:t>“</w:t>
      </w:r>
      <w:proofErr w:type="spellStart"/>
      <w:r w:rsidR="008B2BE4" w:rsidRPr="008B2BE4">
        <w:rPr>
          <w:sz w:val="24"/>
          <w:szCs w:val="24"/>
        </w:rPr>
        <w:t>Torgius</w:t>
      </w:r>
      <w:proofErr w:type="spellEnd"/>
      <w:r w:rsidR="008B2BE4" w:rsidRPr="008B2BE4">
        <w:rPr>
          <w:sz w:val="24"/>
          <w:szCs w:val="24"/>
        </w:rPr>
        <w:t xml:space="preserve"> Editore” </w:t>
      </w:r>
      <w:r w:rsidR="008B2BE4">
        <w:rPr>
          <w:sz w:val="24"/>
          <w:szCs w:val="24"/>
        </w:rPr>
        <w:t>San Giuliano Milanese</w:t>
      </w:r>
      <w:r w:rsidR="00096F1E">
        <w:rPr>
          <w:sz w:val="24"/>
          <w:szCs w:val="24"/>
        </w:rPr>
        <w:t xml:space="preserve"> (Mi)</w:t>
      </w:r>
      <w:r w:rsidR="00037355">
        <w:rPr>
          <w:sz w:val="24"/>
          <w:szCs w:val="24"/>
        </w:rPr>
        <w:t>.</w:t>
      </w:r>
    </w:p>
    <w:p w14:paraId="170C711C" w14:textId="77777777" w:rsidR="00ED5CE7" w:rsidRPr="00ED5CE7" w:rsidRDefault="00ED5CE7" w:rsidP="00ED5CE7">
      <w:pPr>
        <w:jc w:val="center"/>
        <w:rPr>
          <w:b/>
          <w:sz w:val="24"/>
          <w:szCs w:val="24"/>
        </w:rPr>
      </w:pPr>
      <w:r w:rsidRPr="00ED5CE7">
        <w:rPr>
          <w:b/>
          <w:sz w:val="24"/>
          <w:szCs w:val="24"/>
        </w:rPr>
        <w:t xml:space="preserve">Art. 2 Finalità </w:t>
      </w:r>
    </w:p>
    <w:p w14:paraId="535BFAE4" w14:textId="77777777" w:rsidR="00B36E4F" w:rsidRPr="00B36E4F" w:rsidRDefault="00ED5CE7" w:rsidP="00B36E4F">
      <w:pPr>
        <w:shd w:val="clear" w:color="auto" w:fill="FFFFFF"/>
        <w:spacing w:after="0"/>
        <w:ind w:right="-1"/>
        <w:jc w:val="both"/>
        <w:rPr>
          <w:rFonts w:eastAsia="Times New Roman" w:cstheme="minorHAnsi"/>
          <w:sz w:val="24"/>
          <w:szCs w:val="24"/>
          <w:lang w:eastAsia="it-IT"/>
        </w:rPr>
      </w:pPr>
      <w:r w:rsidRPr="00ED5CE7">
        <w:rPr>
          <w:rFonts w:cstheme="minorHAnsi"/>
          <w:sz w:val="24"/>
          <w:szCs w:val="24"/>
        </w:rPr>
        <w:t xml:space="preserve">Obiettivo dell’iniziativa è </w:t>
      </w:r>
      <w:r w:rsidRPr="00ED5CE7">
        <w:rPr>
          <w:rFonts w:eastAsia="Times New Roman" w:cstheme="minorHAnsi"/>
          <w:sz w:val="24"/>
          <w:szCs w:val="24"/>
          <w:lang w:eastAsia="it-IT"/>
        </w:rPr>
        <w:t xml:space="preserve">mettere in risalto le specificità territoriali e gli elementi di dinamismo del Sud, valorizzarne le competenze e capacità, le esperienze positive emergenti, tenendo in considerazione le contraddizioni dello sviluppo ineguale che hanno contrassegnato e continuano a caratterizzare il rapporto del Mezzogiorno con il resto dell’Italia. L’intento è quello di disseminare un messaggio propositivo e proattivo e nel contempo rinfocolare il dibattito pubblico sull’intero processo storico per dare spazio anche ad idee innovative di sviluppo ed archiviare situazioni incancrenite dall’assuefazione locale e dall’indifferenza nazionale. Ci si propone di ritornare a destrutturare vecchi stereotipi deterministici che stanno rivenendo alla luce in questo particolare momento storico. Dall’altra parte, si vogliono analizzare le strutture e i sistemi che favoriscono le diseguaglianze territoriali, al fine di proporre diverse alternative nell’interesse non solo del Mezzogiorno, ma dell’intera comunità nazionale. </w:t>
      </w:r>
      <w:r w:rsidR="00B36E4F" w:rsidRPr="00B36E4F">
        <w:rPr>
          <w:rFonts w:eastAsia="Times New Roman" w:cstheme="minorHAnsi"/>
          <w:sz w:val="24"/>
          <w:szCs w:val="24"/>
          <w:lang w:eastAsia="it-IT"/>
        </w:rPr>
        <w:t>L’obiettivo specifico del Premio è quello di valorizzare il lavoro di quanti concludono il percorso formativo con una tesi afferente alla cosiddetta “Questione Meridionale”. Il lavoro deve essere orientato all’analisi storica e socio-economica critica della “Questione”, non fossilizzato sul divario Nord-Sud, ma piuttosto alimentato da spunti e intuizioni che, forti dell’esperienza passata, contemplino una nuova visione dello sviluppo di questa parte del Paese. Può trattarsi dunque di un lavoro retrospettivo, ma anche proiettato al futuro. Infine saranno ammesse anche tesi sperimentali funzionali all’implementazione di start up e progetti innovativi.</w:t>
      </w:r>
    </w:p>
    <w:p w14:paraId="0AB4CDC1" w14:textId="77777777" w:rsidR="00ED5CE7" w:rsidRDefault="00ED5CE7" w:rsidP="00ED5CE7">
      <w:pPr>
        <w:shd w:val="clear" w:color="auto" w:fill="FFFFFF"/>
        <w:spacing w:after="0"/>
        <w:ind w:right="-1"/>
        <w:jc w:val="both"/>
        <w:rPr>
          <w:rFonts w:eastAsia="Times New Roman" w:cstheme="minorHAnsi"/>
          <w:sz w:val="24"/>
          <w:szCs w:val="24"/>
          <w:lang w:eastAsia="it-IT"/>
        </w:rPr>
      </w:pPr>
    </w:p>
    <w:p w14:paraId="55461F2F" w14:textId="77777777" w:rsidR="00B36E4F" w:rsidRPr="00B36E4F" w:rsidRDefault="00B36E4F" w:rsidP="00B36E4F">
      <w:pPr>
        <w:shd w:val="clear" w:color="auto" w:fill="FFFFFF"/>
        <w:spacing w:after="0"/>
        <w:ind w:right="-1"/>
        <w:jc w:val="center"/>
        <w:rPr>
          <w:rFonts w:eastAsia="Times New Roman" w:cstheme="minorHAnsi"/>
          <w:b/>
          <w:sz w:val="24"/>
          <w:szCs w:val="24"/>
          <w:lang w:eastAsia="it-IT"/>
        </w:rPr>
      </w:pPr>
      <w:r w:rsidRPr="00B36E4F">
        <w:rPr>
          <w:rFonts w:eastAsia="Times New Roman" w:cstheme="minorHAnsi"/>
          <w:b/>
          <w:sz w:val="24"/>
          <w:szCs w:val="24"/>
          <w:lang w:eastAsia="it-IT"/>
        </w:rPr>
        <w:t xml:space="preserve">Art.3 Requisiti di ammissione </w:t>
      </w:r>
    </w:p>
    <w:p w14:paraId="7E271F25" w14:textId="77777777" w:rsidR="00B36E4F" w:rsidRPr="00ED5CE7" w:rsidRDefault="00B36E4F" w:rsidP="00B36E4F">
      <w:pPr>
        <w:shd w:val="clear" w:color="auto" w:fill="FFFFFF"/>
        <w:spacing w:after="0"/>
        <w:ind w:right="-1"/>
        <w:jc w:val="center"/>
        <w:rPr>
          <w:rFonts w:eastAsia="Times New Roman" w:cstheme="minorHAnsi"/>
          <w:sz w:val="24"/>
          <w:szCs w:val="24"/>
          <w:lang w:eastAsia="it-IT"/>
        </w:rPr>
      </w:pPr>
    </w:p>
    <w:p w14:paraId="3DE2BCD0" w14:textId="77777777" w:rsidR="00ED5CE7" w:rsidRDefault="00B36E4F" w:rsidP="00B36E4F">
      <w:pPr>
        <w:jc w:val="both"/>
        <w:rPr>
          <w:rFonts w:eastAsia="Times New Roman" w:cstheme="minorHAnsi"/>
          <w:sz w:val="24"/>
          <w:szCs w:val="24"/>
          <w:lang w:eastAsia="it-IT"/>
        </w:rPr>
      </w:pPr>
      <w:r>
        <w:rPr>
          <w:rFonts w:cstheme="minorHAnsi"/>
          <w:sz w:val="24"/>
          <w:szCs w:val="24"/>
        </w:rPr>
        <w:t xml:space="preserve">Il bando è riservato </w:t>
      </w:r>
      <w:r w:rsidRPr="00B36E4F">
        <w:rPr>
          <w:rFonts w:eastAsia="Times New Roman" w:cstheme="minorHAnsi"/>
          <w:sz w:val="24"/>
          <w:szCs w:val="24"/>
          <w:lang w:eastAsia="it-IT"/>
        </w:rPr>
        <w:t xml:space="preserve">a coloro che hanno conseguito una laurea magistrale in Sociologia e ricerca sociale (LM88), Scienze della Politica (LM62), Storia (LM15), Scienze dell’Economia (LM56) e/o lauree magistrali equipollenti, purché conseguite in un Ateneo accreditato dal MIUR, o Ministeri </w:t>
      </w:r>
      <w:r w:rsidRPr="00B36E4F">
        <w:rPr>
          <w:rFonts w:eastAsia="Times New Roman" w:cstheme="minorHAnsi"/>
          <w:sz w:val="24"/>
          <w:szCs w:val="24"/>
          <w:lang w:eastAsia="it-IT"/>
        </w:rPr>
        <w:lastRenderedPageBreak/>
        <w:t>equivalenti di altri Paesi europei, nell’anno accademico precedente a quello del premio.</w:t>
      </w:r>
      <w:r>
        <w:rPr>
          <w:rFonts w:eastAsia="Times New Roman" w:cstheme="minorHAnsi"/>
          <w:sz w:val="24"/>
          <w:szCs w:val="24"/>
          <w:lang w:eastAsia="it-IT"/>
        </w:rPr>
        <w:t xml:space="preserve"> I lavori dovranno essere inediti, non sottoposti a vincolo di copyright e redatti nel rispetto dei diritti di terzi. </w:t>
      </w:r>
    </w:p>
    <w:p w14:paraId="3E724078" w14:textId="77777777" w:rsidR="003E7F83" w:rsidRDefault="003E7F83" w:rsidP="00B36E4F">
      <w:pPr>
        <w:jc w:val="both"/>
        <w:rPr>
          <w:rFonts w:eastAsia="Times New Roman" w:cstheme="minorHAnsi"/>
          <w:sz w:val="24"/>
          <w:szCs w:val="24"/>
          <w:lang w:eastAsia="it-IT"/>
        </w:rPr>
      </w:pPr>
    </w:p>
    <w:p w14:paraId="40200B51" w14:textId="77777777" w:rsidR="003E7F83" w:rsidRPr="003E7F83" w:rsidRDefault="003E7F83" w:rsidP="003E7F83">
      <w:pPr>
        <w:jc w:val="center"/>
        <w:rPr>
          <w:rFonts w:eastAsia="Times New Roman" w:cstheme="minorHAnsi"/>
          <w:b/>
          <w:sz w:val="24"/>
          <w:szCs w:val="24"/>
          <w:lang w:eastAsia="it-IT"/>
        </w:rPr>
      </w:pPr>
      <w:r w:rsidRPr="003E7F83">
        <w:rPr>
          <w:rFonts w:eastAsia="Times New Roman" w:cstheme="minorHAnsi"/>
          <w:b/>
          <w:sz w:val="24"/>
          <w:szCs w:val="24"/>
          <w:lang w:eastAsia="it-IT"/>
        </w:rPr>
        <w:t>Art. 4 Modalità di partecipazione</w:t>
      </w:r>
    </w:p>
    <w:p w14:paraId="285F0675" w14:textId="77777777" w:rsidR="003E7F83" w:rsidRPr="003E7F83" w:rsidRDefault="003E7F83" w:rsidP="003E7F83">
      <w:pPr>
        <w:shd w:val="clear" w:color="auto" w:fill="FFFFFF"/>
        <w:spacing w:after="0"/>
        <w:ind w:right="-1"/>
        <w:jc w:val="both"/>
        <w:rPr>
          <w:rFonts w:eastAsia="Times New Roman" w:cstheme="minorHAnsi"/>
          <w:sz w:val="24"/>
          <w:szCs w:val="24"/>
          <w:lang w:eastAsia="it-IT"/>
        </w:rPr>
      </w:pPr>
      <w:r w:rsidRPr="003E7F83">
        <w:rPr>
          <w:rFonts w:eastAsia="Times New Roman" w:cstheme="minorHAnsi"/>
          <w:sz w:val="24"/>
          <w:szCs w:val="24"/>
          <w:lang w:eastAsia="it-IT"/>
        </w:rPr>
        <w:t>Per partecipare al premio occorre compilare una domanda di adesione al bando nella quale verranno richiesti, oltre ai dati personali, i seguenti documenti e/o autocertificazioni ai sensi del DPR n. 445/2000:</w:t>
      </w:r>
    </w:p>
    <w:p w14:paraId="60877CC9"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Università presso la quale è stata sostenuta la tesi</w:t>
      </w:r>
      <w:r w:rsidR="0022787B">
        <w:rPr>
          <w:rFonts w:asciiTheme="minorHAnsi" w:hAnsiTheme="minorHAnsi" w:cstheme="minorHAnsi"/>
        </w:rPr>
        <w:t>;</w:t>
      </w:r>
    </w:p>
    <w:p w14:paraId="48CB1365" w14:textId="77777777" w:rsid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Corso di laurea</w:t>
      </w:r>
      <w:r w:rsidR="0022787B">
        <w:rPr>
          <w:rFonts w:asciiTheme="minorHAnsi" w:hAnsiTheme="minorHAnsi" w:cstheme="minorHAnsi"/>
        </w:rPr>
        <w:t>;</w:t>
      </w:r>
    </w:p>
    <w:p w14:paraId="31B3E481" w14:textId="77777777" w:rsidR="0022787B" w:rsidRPr="003E7F83" w:rsidRDefault="0022787B"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Pr>
          <w:rFonts w:asciiTheme="minorHAnsi" w:hAnsiTheme="minorHAnsi" w:cstheme="minorHAnsi"/>
        </w:rPr>
        <w:t>Laurea posseduta;</w:t>
      </w:r>
    </w:p>
    <w:p w14:paraId="5D520865"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Data di conseguimento del titolo;</w:t>
      </w:r>
    </w:p>
    <w:p w14:paraId="2F18FB3C"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Titolo della tesi;</w:t>
      </w:r>
    </w:p>
    <w:p w14:paraId="6C6AFFE4"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Nome del relatore;</w:t>
      </w:r>
    </w:p>
    <w:p w14:paraId="5FE7B886"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Voto finale;</w:t>
      </w:r>
    </w:p>
    <w:p w14:paraId="579EDFB2"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Curriculum vitae;</w:t>
      </w:r>
    </w:p>
    <w:p w14:paraId="04F8828A"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Tesi di laurea in formato digitale;</w:t>
      </w:r>
    </w:p>
    <w:p w14:paraId="4CB49790" w14:textId="77777777" w:rsidR="003E7F83" w:rsidRPr="003E7F83" w:rsidRDefault="003E7F83" w:rsidP="003E7F83">
      <w:pPr>
        <w:pStyle w:val="Paragrafoelenco"/>
        <w:numPr>
          <w:ilvl w:val="0"/>
          <w:numId w:val="1"/>
        </w:numPr>
        <w:shd w:val="clear" w:color="auto" w:fill="FFFFFF"/>
        <w:spacing w:after="0" w:line="276" w:lineRule="auto"/>
        <w:ind w:left="426" w:right="1418"/>
        <w:jc w:val="both"/>
        <w:rPr>
          <w:rFonts w:asciiTheme="minorHAnsi" w:hAnsiTheme="minorHAnsi" w:cstheme="minorHAnsi"/>
        </w:rPr>
      </w:pPr>
      <w:r w:rsidRPr="003E7F83">
        <w:rPr>
          <w:rFonts w:asciiTheme="minorHAnsi" w:hAnsiTheme="minorHAnsi" w:cstheme="minorHAnsi"/>
        </w:rPr>
        <w:t>Bre</w:t>
      </w:r>
      <w:r w:rsidR="0022787B">
        <w:rPr>
          <w:rFonts w:asciiTheme="minorHAnsi" w:hAnsiTheme="minorHAnsi" w:cstheme="minorHAnsi"/>
        </w:rPr>
        <w:t>ve riassunto della tesi (max</w:t>
      </w:r>
      <w:r w:rsidRPr="003E7F83">
        <w:rPr>
          <w:rFonts w:asciiTheme="minorHAnsi" w:hAnsiTheme="minorHAnsi" w:cstheme="minorHAnsi"/>
        </w:rPr>
        <w:t xml:space="preserve"> 5000 battute);</w:t>
      </w:r>
    </w:p>
    <w:p w14:paraId="47274854" w14:textId="77777777" w:rsidR="003E7F83" w:rsidRPr="003E7F83" w:rsidRDefault="003E7F83" w:rsidP="003E7F83">
      <w:pPr>
        <w:pStyle w:val="Paragrafoelenco"/>
        <w:numPr>
          <w:ilvl w:val="0"/>
          <w:numId w:val="1"/>
        </w:numPr>
        <w:shd w:val="clear" w:color="auto" w:fill="FFFFFF"/>
        <w:spacing w:after="0" w:line="276" w:lineRule="auto"/>
        <w:ind w:left="426" w:right="566"/>
        <w:jc w:val="both"/>
        <w:rPr>
          <w:rFonts w:asciiTheme="minorHAnsi" w:hAnsiTheme="minorHAnsi" w:cstheme="minorHAnsi"/>
        </w:rPr>
      </w:pPr>
      <w:r w:rsidRPr="003E7F83">
        <w:rPr>
          <w:rFonts w:asciiTheme="minorHAnsi" w:hAnsiTheme="minorHAnsi" w:cstheme="minorHAnsi"/>
        </w:rPr>
        <w:t>Documento di identità</w:t>
      </w:r>
    </w:p>
    <w:p w14:paraId="490E9043" w14:textId="00F57988" w:rsidR="003E7F83" w:rsidRDefault="003E7F83" w:rsidP="003E7F83">
      <w:pPr>
        <w:shd w:val="clear" w:color="auto" w:fill="FFFFFF"/>
        <w:spacing w:after="0"/>
        <w:ind w:right="-143"/>
        <w:jc w:val="both"/>
        <w:rPr>
          <w:rFonts w:eastAsia="Times New Roman" w:cstheme="minorHAnsi"/>
          <w:sz w:val="24"/>
          <w:szCs w:val="24"/>
          <w:lang w:eastAsia="it-IT"/>
        </w:rPr>
      </w:pPr>
      <w:r w:rsidRPr="003E7F83">
        <w:rPr>
          <w:rFonts w:eastAsia="Times New Roman" w:cstheme="minorHAnsi"/>
          <w:sz w:val="24"/>
          <w:szCs w:val="24"/>
          <w:lang w:eastAsia="it-IT"/>
        </w:rPr>
        <w:t>La domanda</w:t>
      </w:r>
      <w:r w:rsidR="003046A1">
        <w:rPr>
          <w:rFonts w:eastAsia="Times New Roman" w:cstheme="minorHAnsi"/>
          <w:sz w:val="24"/>
          <w:szCs w:val="24"/>
          <w:lang w:eastAsia="it-IT"/>
        </w:rPr>
        <w:t xml:space="preserve"> </w:t>
      </w:r>
      <w:r w:rsidRPr="003E7F83">
        <w:rPr>
          <w:rFonts w:eastAsia="Times New Roman" w:cstheme="minorHAnsi"/>
          <w:sz w:val="24"/>
          <w:szCs w:val="24"/>
          <w:lang w:eastAsia="it-IT"/>
        </w:rPr>
        <w:t xml:space="preserve">dovrà pervenire entro le </w:t>
      </w:r>
      <w:r w:rsidRPr="005F4BAD">
        <w:rPr>
          <w:rFonts w:eastAsia="Times New Roman" w:cstheme="minorHAnsi"/>
          <w:b/>
          <w:sz w:val="24"/>
          <w:szCs w:val="24"/>
          <w:lang w:eastAsia="it-IT"/>
        </w:rPr>
        <w:t xml:space="preserve">ore 12.00 del </w:t>
      </w:r>
      <w:r w:rsidR="005F4BAD" w:rsidRPr="005F4BAD">
        <w:rPr>
          <w:rFonts w:eastAsia="Times New Roman" w:cstheme="minorHAnsi"/>
          <w:b/>
          <w:sz w:val="24"/>
          <w:szCs w:val="24"/>
          <w:lang w:eastAsia="it-IT"/>
        </w:rPr>
        <w:t>1</w:t>
      </w:r>
      <w:r w:rsidR="008F5C64">
        <w:rPr>
          <w:rFonts w:eastAsia="Times New Roman" w:cstheme="minorHAnsi"/>
          <w:b/>
          <w:sz w:val="24"/>
          <w:szCs w:val="24"/>
          <w:lang w:eastAsia="it-IT"/>
        </w:rPr>
        <w:t>5</w:t>
      </w:r>
      <w:r w:rsidR="005F4BAD" w:rsidRPr="005F4BAD">
        <w:rPr>
          <w:rFonts w:eastAsia="Times New Roman" w:cstheme="minorHAnsi"/>
          <w:b/>
          <w:sz w:val="24"/>
          <w:szCs w:val="24"/>
          <w:lang w:eastAsia="it-IT"/>
        </w:rPr>
        <w:t xml:space="preserve"> </w:t>
      </w:r>
      <w:r w:rsidR="00A251E8">
        <w:rPr>
          <w:rFonts w:eastAsia="Times New Roman" w:cstheme="minorHAnsi"/>
          <w:b/>
          <w:sz w:val="24"/>
          <w:szCs w:val="24"/>
          <w:lang w:eastAsia="it-IT"/>
        </w:rPr>
        <w:t>ottobre</w:t>
      </w:r>
      <w:r w:rsidR="008F5C64">
        <w:rPr>
          <w:rFonts w:eastAsia="Times New Roman" w:cstheme="minorHAnsi"/>
          <w:b/>
          <w:sz w:val="24"/>
          <w:szCs w:val="24"/>
          <w:lang w:eastAsia="it-IT"/>
        </w:rPr>
        <w:t xml:space="preserve"> 2021</w:t>
      </w:r>
      <w:r w:rsidR="005F4BAD">
        <w:rPr>
          <w:rFonts w:eastAsia="Times New Roman" w:cstheme="minorHAnsi"/>
          <w:sz w:val="24"/>
          <w:szCs w:val="24"/>
          <w:lang w:eastAsia="it-IT"/>
        </w:rPr>
        <w:t>,</w:t>
      </w:r>
      <w:r w:rsidR="00EE7E63">
        <w:rPr>
          <w:rFonts w:eastAsia="Times New Roman" w:cstheme="minorHAnsi"/>
          <w:sz w:val="24"/>
          <w:szCs w:val="24"/>
          <w:lang w:eastAsia="it-IT"/>
        </w:rPr>
        <w:t xml:space="preserve"> </w:t>
      </w:r>
      <w:r w:rsidRPr="003E7F83">
        <w:rPr>
          <w:rFonts w:eastAsia="Times New Roman" w:cstheme="minorHAnsi"/>
          <w:sz w:val="24"/>
          <w:szCs w:val="24"/>
          <w:lang w:eastAsia="it-IT"/>
        </w:rPr>
        <w:t>presso la Segreteria Organizzativa dell’ASI</w:t>
      </w:r>
      <w:r w:rsidR="003046A1">
        <w:rPr>
          <w:rFonts w:eastAsia="Times New Roman" w:cstheme="minorHAnsi"/>
          <w:sz w:val="24"/>
          <w:szCs w:val="24"/>
          <w:lang w:eastAsia="it-IT"/>
        </w:rPr>
        <w:t>:</w:t>
      </w:r>
      <w:r w:rsidRPr="003E7F83">
        <w:rPr>
          <w:rFonts w:eastAsia="Times New Roman" w:cstheme="minorHAnsi"/>
          <w:sz w:val="24"/>
          <w:szCs w:val="24"/>
          <w:lang w:eastAsia="it-IT"/>
        </w:rPr>
        <w:t xml:space="preserve"> mediante </w:t>
      </w:r>
      <w:r w:rsidR="00EE7E63">
        <w:rPr>
          <w:rFonts w:eastAsia="Times New Roman" w:cstheme="minorHAnsi"/>
          <w:sz w:val="24"/>
          <w:szCs w:val="24"/>
          <w:lang w:eastAsia="it-IT"/>
        </w:rPr>
        <w:t>PEC</w:t>
      </w:r>
      <w:r w:rsidRPr="003E7F83">
        <w:rPr>
          <w:rFonts w:eastAsia="Times New Roman" w:cstheme="minorHAnsi"/>
          <w:sz w:val="24"/>
          <w:szCs w:val="24"/>
          <w:lang w:eastAsia="it-IT"/>
        </w:rPr>
        <w:t xml:space="preserve">, all’indirizzo </w:t>
      </w:r>
      <w:hyperlink r:id="rId7" w:history="1">
        <w:r w:rsidR="007A6A20" w:rsidRPr="005F4BAD">
          <w:rPr>
            <w:rStyle w:val="Collegamentoipertestuale"/>
            <w:rFonts w:eastAsia="Times New Roman" w:cstheme="minorHAnsi"/>
            <w:sz w:val="24"/>
            <w:szCs w:val="24"/>
            <w:u w:val="none"/>
            <w:lang w:eastAsia="it-IT"/>
          </w:rPr>
          <w:t>asi</w:t>
        </w:r>
        <w:r w:rsidR="007A6A20" w:rsidRPr="005F4BAD">
          <w:rPr>
            <w:rStyle w:val="Collegamentoipertestuale"/>
            <w:rFonts w:eastAsia="Times New Roman" w:cstheme="minorHAnsi"/>
            <w:b/>
            <w:sz w:val="24"/>
            <w:szCs w:val="24"/>
            <w:u w:val="none"/>
            <w:lang w:eastAsia="it-IT"/>
          </w:rPr>
          <w:t>_</w:t>
        </w:r>
        <w:r w:rsidR="007A6A20" w:rsidRPr="005F4BAD">
          <w:rPr>
            <w:rStyle w:val="Collegamentoipertestuale"/>
            <w:rFonts w:eastAsia="Times New Roman" w:cstheme="minorHAnsi"/>
            <w:sz w:val="24"/>
            <w:szCs w:val="24"/>
            <w:u w:val="none"/>
            <w:lang w:eastAsia="it-IT"/>
          </w:rPr>
          <w:t>sociology@pec.net</w:t>
        </w:r>
      </w:hyperlink>
      <w:r w:rsidR="007A6A20">
        <w:rPr>
          <w:rFonts w:eastAsia="Times New Roman" w:cstheme="minorHAnsi"/>
          <w:sz w:val="24"/>
          <w:szCs w:val="24"/>
          <w:lang w:eastAsia="it-IT"/>
        </w:rPr>
        <w:t xml:space="preserve"> ,</w:t>
      </w:r>
      <w:r w:rsidRPr="003E7F83">
        <w:rPr>
          <w:rFonts w:eastAsia="Times New Roman" w:cstheme="minorHAnsi"/>
          <w:sz w:val="24"/>
          <w:szCs w:val="24"/>
          <w:lang w:eastAsia="it-IT"/>
        </w:rPr>
        <w:t xml:space="preserve"> </w:t>
      </w:r>
      <w:r w:rsidR="003046A1">
        <w:rPr>
          <w:rFonts w:eastAsia="Times New Roman" w:cstheme="minorHAnsi"/>
          <w:sz w:val="24"/>
          <w:szCs w:val="24"/>
          <w:lang w:eastAsia="it-IT"/>
        </w:rPr>
        <w:t xml:space="preserve">corredata dai documenti sopra indicati in formato PDF; </w:t>
      </w:r>
      <w:r>
        <w:rPr>
          <w:rFonts w:eastAsia="Times New Roman" w:cstheme="minorHAnsi"/>
          <w:sz w:val="24"/>
          <w:szCs w:val="24"/>
          <w:lang w:eastAsia="it-IT"/>
        </w:rPr>
        <w:t xml:space="preserve">mediante </w:t>
      </w:r>
      <w:r w:rsidR="00EE7E63">
        <w:rPr>
          <w:rFonts w:eastAsia="Times New Roman" w:cstheme="minorHAnsi"/>
          <w:sz w:val="24"/>
          <w:szCs w:val="24"/>
          <w:lang w:eastAsia="it-IT"/>
        </w:rPr>
        <w:t>raccomandata</w:t>
      </w:r>
      <w:r w:rsidR="003046A1">
        <w:rPr>
          <w:rFonts w:eastAsia="Times New Roman" w:cstheme="minorHAnsi"/>
          <w:sz w:val="24"/>
          <w:szCs w:val="24"/>
          <w:lang w:eastAsia="it-IT"/>
        </w:rPr>
        <w:t xml:space="preserve"> con avviso di ricevimento</w:t>
      </w:r>
      <w:r w:rsidR="00EE7E63">
        <w:rPr>
          <w:rFonts w:eastAsia="Times New Roman" w:cstheme="minorHAnsi"/>
          <w:sz w:val="24"/>
          <w:szCs w:val="24"/>
          <w:lang w:eastAsia="it-IT"/>
        </w:rPr>
        <w:t>:</w:t>
      </w:r>
      <w:r w:rsidRPr="003E7F83">
        <w:rPr>
          <w:rFonts w:eastAsia="Times New Roman" w:cstheme="minorHAnsi"/>
          <w:sz w:val="24"/>
          <w:szCs w:val="24"/>
          <w:lang w:eastAsia="it-IT"/>
        </w:rPr>
        <w:t xml:space="preserve"> </w:t>
      </w:r>
      <w:r w:rsidR="00EE7E63">
        <w:rPr>
          <w:rFonts w:eastAsia="Times New Roman" w:cstheme="minorHAnsi"/>
          <w:sz w:val="24"/>
          <w:szCs w:val="24"/>
          <w:lang w:eastAsia="it-IT"/>
        </w:rPr>
        <w:t>in copia cartacea</w:t>
      </w:r>
      <w:r w:rsidR="003046A1">
        <w:rPr>
          <w:rFonts w:eastAsia="Times New Roman" w:cstheme="minorHAnsi"/>
          <w:sz w:val="24"/>
          <w:szCs w:val="24"/>
          <w:lang w:eastAsia="it-IT"/>
        </w:rPr>
        <w:t xml:space="preserve">, corredata sempre dai documenti sopra indicati, </w:t>
      </w:r>
      <w:r w:rsidR="003046A1" w:rsidRPr="003E7F83">
        <w:rPr>
          <w:rFonts w:eastAsia="Times New Roman" w:cstheme="minorHAnsi"/>
          <w:sz w:val="24"/>
          <w:szCs w:val="24"/>
          <w:lang w:eastAsia="it-IT"/>
        </w:rPr>
        <w:t xml:space="preserve">e </w:t>
      </w:r>
      <w:r w:rsidR="003046A1">
        <w:rPr>
          <w:rFonts w:eastAsia="Times New Roman" w:cstheme="minorHAnsi"/>
          <w:sz w:val="24"/>
          <w:szCs w:val="24"/>
          <w:lang w:eastAsia="it-IT"/>
        </w:rPr>
        <w:t xml:space="preserve">delle medesime copie </w:t>
      </w:r>
      <w:r w:rsidR="003046A1" w:rsidRPr="003E7F83">
        <w:rPr>
          <w:rFonts w:eastAsia="Times New Roman" w:cstheme="minorHAnsi"/>
          <w:sz w:val="24"/>
          <w:szCs w:val="24"/>
          <w:lang w:eastAsia="it-IT"/>
        </w:rPr>
        <w:t xml:space="preserve">su supporto digitale, </w:t>
      </w:r>
      <w:r w:rsidRPr="003E7F83">
        <w:rPr>
          <w:rFonts w:eastAsia="Times New Roman" w:cstheme="minorHAnsi"/>
          <w:sz w:val="24"/>
          <w:szCs w:val="24"/>
          <w:lang w:eastAsia="it-IT"/>
        </w:rPr>
        <w:t xml:space="preserve">all’indirizzo Via Nazionale Bocale Secondo, 268 -89134, Reggio Calabria (farà fede la data del timbro postale). </w:t>
      </w:r>
      <w:r w:rsidR="003046A1">
        <w:rPr>
          <w:rFonts w:eastAsia="Times New Roman" w:cstheme="minorHAnsi"/>
          <w:sz w:val="24"/>
          <w:szCs w:val="24"/>
          <w:lang w:eastAsia="it-IT"/>
        </w:rPr>
        <w:t>Sul plico dovranno risultare indicati, con scrittura in stampatello leggibile, cognome e nome e indirizzo del candidato e la dicitura “Premio Tesi di laurea sulla Questione Meridionale</w:t>
      </w:r>
      <w:r w:rsidR="008F5C64">
        <w:rPr>
          <w:rFonts w:eastAsia="Times New Roman" w:cstheme="minorHAnsi"/>
          <w:sz w:val="24"/>
          <w:szCs w:val="24"/>
          <w:lang w:eastAsia="it-IT"/>
        </w:rPr>
        <w:t xml:space="preserve"> 2021</w:t>
      </w:r>
      <w:r w:rsidR="003046A1">
        <w:rPr>
          <w:rFonts w:eastAsia="Times New Roman" w:cstheme="minorHAnsi"/>
          <w:sz w:val="24"/>
          <w:szCs w:val="24"/>
          <w:lang w:eastAsia="it-IT"/>
        </w:rPr>
        <w:t xml:space="preserve">”. </w:t>
      </w:r>
    </w:p>
    <w:p w14:paraId="4EC13AB2" w14:textId="6CED793B" w:rsidR="00EE7E63" w:rsidRPr="003E7F83" w:rsidRDefault="00EE7E63" w:rsidP="00EE7E63">
      <w:pPr>
        <w:shd w:val="clear" w:color="auto" w:fill="FFFFFF"/>
        <w:spacing w:after="0"/>
        <w:ind w:right="-143"/>
        <w:jc w:val="both"/>
        <w:rPr>
          <w:rFonts w:eastAsia="Times New Roman" w:cstheme="minorHAnsi"/>
          <w:sz w:val="24"/>
          <w:szCs w:val="24"/>
          <w:lang w:eastAsia="it-IT"/>
        </w:rPr>
      </w:pPr>
      <w:r w:rsidRPr="003E7F83">
        <w:rPr>
          <w:rFonts w:cstheme="minorHAnsi"/>
          <w:sz w:val="24"/>
          <w:szCs w:val="24"/>
        </w:rPr>
        <w:t>La domanda</w:t>
      </w:r>
      <w:r w:rsidR="003046A1">
        <w:rPr>
          <w:rFonts w:cstheme="minorHAnsi"/>
          <w:sz w:val="24"/>
          <w:szCs w:val="24"/>
        </w:rPr>
        <w:t>, sia digitale che cartacea,</w:t>
      </w:r>
      <w:r w:rsidRPr="003E7F83">
        <w:rPr>
          <w:rFonts w:cstheme="minorHAnsi"/>
          <w:sz w:val="24"/>
          <w:szCs w:val="24"/>
        </w:rPr>
        <w:t xml:space="preserve"> dovrà essere corredata da</w:t>
      </w:r>
      <w:r w:rsidRPr="003E7F83">
        <w:rPr>
          <w:rFonts w:eastAsia="Times New Roman" w:cstheme="minorHAnsi"/>
          <w:sz w:val="24"/>
          <w:szCs w:val="24"/>
          <w:lang w:eastAsia="it-IT"/>
        </w:rPr>
        <w:t xml:space="preserve"> un </w:t>
      </w:r>
      <w:r w:rsidR="0022787B">
        <w:rPr>
          <w:rFonts w:eastAsia="Times New Roman" w:cstheme="minorHAnsi"/>
          <w:sz w:val="24"/>
          <w:szCs w:val="24"/>
          <w:lang w:eastAsia="it-IT"/>
        </w:rPr>
        <w:t xml:space="preserve">documento dimostrativo dell’avvenuto </w:t>
      </w:r>
      <w:r w:rsidR="008F5C64">
        <w:rPr>
          <w:rFonts w:eastAsia="Times New Roman" w:cstheme="minorHAnsi"/>
          <w:sz w:val="24"/>
          <w:szCs w:val="24"/>
          <w:lang w:eastAsia="it-IT"/>
        </w:rPr>
        <w:t>versamento di € 10,00 (dieci</w:t>
      </w:r>
      <w:r w:rsidRPr="003E7F83">
        <w:rPr>
          <w:rFonts w:eastAsia="Times New Roman" w:cstheme="minorHAnsi"/>
          <w:sz w:val="24"/>
          <w:szCs w:val="24"/>
          <w:lang w:eastAsia="it-IT"/>
        </w:rPr>
        <w:t xml:space="preserve"> euro) per le spese di ufficio, da effettuare sul CCP 1031954538 (Iban IT50D0760116300001031954538) intestato a ASI - Associazione Sociologi Italiani, Reggio Calabria. Il modello di partecipazione è scaricabile dal sito ASI </w:t>
      </w:r>
      <w:hyperlink r:id="rId8" w:tgtFrame="_top" w:history="1">
        <w:r w:rsidRPr="003E7F83">
          <w:rPr>
            <w:rFonts w:eastAsia="Times New Roman" w:cstheme="minorHAnsi"/>
            <w:sz w:val="24"/>
            <w:szCs w:val="24"/>
            <w:u w:val="single"/>
            <w:lang w:eastAsia="it-IT"/>
          </w:rPr>
          <w:t>www.asi-sociology.com</w:t>
        </w:r>
      </w:hyperlink>
      <w:r w:rsidRPr="003E7F83">
        <w:rPr>
          <w:rFonts w:eastAsia="Times New Roman" w:cstheme="minorHAnsi"/>
          <w:sz w:val="24"/>
          <w:szCs w:val="24"/>
          <w:lang w:eastAsia="it-IT"/>
        </w:rPr>
        <w:t> e dal sito  </w:t>
      </w:r>
      <w:hyperlink r:id="rId9" w:tgtFrame="_top" w:history="1">
        <w:r w:rsidRPr="003E7F83">
          <w:rPr>
            <w:rFonts w:eastAsia="Times New Roman" w:cstheme="minorHAnsi"/>
            <w:sz w:val="24"/>
            <w:szCs w:val="24"/>
            <w:u w:val="single"/>
            <w:lang w:eastAsia="it-IT"/>
          </w:rPr>
          <w:t>www.sociologiaonweb.it</w:t>
        </w:r>
      </w:hyperlink>
      <w:r w:rsidRPr="003E7F83">
        <w:rPr>
          <w:rFonts w:eastAsia="Times New Roman" w:cstheme="minorHAnsi"/>
          <w:sz w:val="24"/>
          <w:szCs w:val="24"/>
          <w:u w:val="single"/>
          <w:lang w:eastAsia="it-IT"/>
        </w:rPr>
        <w:t>.</w:t>
      </w:r>
      <w:r w:rsidRPr="003E7F83">
        <w:rPr>
          <w:rFonts w:eastAsia="Times New Roman" w:cstheme="minorHAnsi"/>
          <w:sz w:val="24"/>
          <w:szCs w:val="24"/>
          <w:lang w:eastAsia="it-IT"/>
        </w:rPr>
        <w:t xml:space="preserve"> </w:t>
      </w:r>
    </w:p>
    <w:p w14:paraId="65F5AF21" w14:textId="77777777" w:rsidR="003E7F83" w:rsidRPr="003E7F83" w:rsidRDefault="003E7F83" w:rsidP="003E7F83">
      <w:pPr>
        <w:shd w:val="clear" w:color="auto" w:fill="FFFFFF"/>
        <w:spacing w:after="0"/>
        <w:ind w:right="-143"/>
        <w:jc w:val="both"/>
        <w:rPr>
          <w:rFonts w:eastAsia="Times New Roman" w:cstheme="minorHAnsi"/>
          <w:sz w:val="24"/>
          <w:szCs w:val="24"/>
          <w:lang w:eastAsia="it-IT"/>
        </w:rPr>
      </w:pPr>
      <w:r w:rsidRPr="003E7F83">
        <w:rPr>
          <w:rFonts w:eastAsia="Times New Roman" w:cstheme="minorHAnsi"/>
          <w:sz w:val="24"/>
          <w:szCs w:val="24"/>
          <w:lang w:eastAsia="it-IT"/>
        </w:rPr>
        <w:t>L’iscrizione al Premio si considera perfezionata nel momento del ricevimento della domanda e della ricevuta di avvenuto pagamento.</w:t>
      </w:r>
    </w:p>
    <w:p w14:paraId="1D4C777B" w14:textId="77777777" w:rsidR="003E7F83" w:rsidRPr="003E7F83" w:rsidRDefault="003E7F83" w:rsidP="003E7F83">
      <w:pPr>
        <w:shd w:val="clear" w:color="auto" w:fill="FFFFFF"/>
        <w:spacing w:after="0"/>
        <w:ind w:right="-143"/>
        <w:jc w:val="both"/>
        <w:rPr>
          <w:rFonts w:eastAsia="Times New Roman" w:cstheme="minorHAnsi"/>
          <w:sz w:val="24"/>
          <w:szCs w:val="24"/>
          <w:lang w:eastAsia="it-IT"/>
        </w:rPr>
      </w:pPr>
      <w:r w:rsidRPr="003E7F83">
        <w:rPr>
          <w:rFonts w:eastAsia="Times New Roman" w:cstheme="minorHAnsi"/>
          <w:sz w:val="24"/>
          <w:szCs w:val="24"/>
          <w:lang w:eastAsia="it-IT"/>
        </w:rPr>
        <w:t>Il materiale sarà custodito presso l’archivio dall’Associazione nel rispetto delle disposizioni di legge che regolano la materia.</w:t>
      </w:r>
    </w:p>
    <w:p w14:paraId="19907224" w14:textId="77777777" w:rsidR="0022787B" w:rsidRDefault="0022787B" w:rsidP="003E7F83">
      <w:pPr>
        <w:shd w:val="clear" w:color="auto" w:fill="FFFFFF"/>
        <w:spacing w:after="0"/>
        <w:ind w:right="1418"/>
        <w:jc w:val="both"/>
        <w:rPr>
          <w:rFonts w:eastAsia="Times New Roman" w:cstheme="minorHAnsi"/>
          <w:sz w:val="24"/>
          <w:szCs w:val="24"/>
          <w:lang w:eastAsia="it-IT"/>
        </w:rPr>
      </w:pPr>
    </w:p>
    <w:p w14:paraId="55779B5B" w14:textId="77777777" w:rsidR="003E7F83" w:rsidRPr="003E7F83" w:rsidRDefault="003E7F83" w:rsidP="003E7F83">
      <w:pPr>
        <w:shd w:val="clear" w:color="auto" w:fill="FFFFFF"/>
        <w:spacing w:after="0"/>
        <w:ind w:right="1418"/>
        <w:jc w:val="both"/>
        <w:rPr>
          <w:rFonts w:eastAsia="Times New Roman" w:cstheme="minorHAnsi"/>
          <w:sz w:val="24"/>
          <w:szCs w:val="24"/>
          <w:lang w:eastAsia="it-IT"/>
        </w:rPr>
      </w:pPr>
    </w:p>
    <w:p w14:paraId="688FC873" w14:textId="77777777" w:rsidR="003E7F83" w:rsidRPr="000F0BE2" w:rsidRDefault="000F0BE2" w:rsidP="000F0BE2">
      <w:pPr>
        <w:jc w:val="center"/>
        <w:rPr>
          <w:rFonts w:eastAsia="Times New Roman" w:cstheme="minorHAnsi"/>
          <w:b/>
          <w:sz w:val="24"/>
          <w:szCs w:val="24"/>
          <w:lang w:eastAsia="it-IT"/>
        </w:rPr>
      </w:pPr>
      <w:r w:rsidRPr="000F0BE2">
        <w:rPr>
          <w:rFonts w:eastAsia="Times New Roman" w:cstheme="minorHAnsi"/>
          <w:b/>
          <w:sz w:val="24"/>
          <w:szCs w:val="24"/>
          <w:lang w:eastAsia="it-IT"/>
        </w:rPr>
        <w:t xml:space="preserve">Art. 5 Commissione giudicatrice e criteri di valutazione </w:t>
      </w:r>
    </w:p>
    <w:p w14:paraId="6F09CE2C" w14:textId="4B3C24EE" w:rsidR="000F0BE2" w:rsidRPr="000F0BE2" w:rsidRDefault="000F0BE2" w:rsidP="000F0BE2">
      <w:pPr>
        <w:shd w:val="clear" w:color="auto" w:fill="FFFFFF"/>
        <w:spacing w:after="0"/>
        <w:ind w:right="-143"/>
        <w:jc w:val="both"/>
        <w:rPr>
          <w:rFonts w:eastAsia="Times New Roman" w:cstheme="minorHAnsi"/>
          <w:sz w:val="24"/>
          <w:szCs w:val="24"/>
          <w:lang w:eastAsia="it-IT"/>
        </w:rPr>
      </w:pPr>
      <w:r w:rsidRPr="000F0BE2">
        <w:rPr>
          <w:rFonts w:eastAsia="Times New Roman" w:cstheme="minorHAnsi"/>
          <w:sz w:val="24"/>
          <w:szCs w:val="24"/>
          <w:lang w:eastAsia="it-IT"/>
        </w:rPr>
        <w:t>La valutazione delle tesi di laurea è affidata ad una Commissione giudicatrice, in carica per tre anni, composta da un rappresentante del Laboratorio Nazionale Sociologia</w:t>
      </w:r>
      <w:r w:rsidR="00835A9B">
        <w:rPr>
          <w:rFonts w:eastAsia="Times New Roman" w:cstheme="minorHAnsi"/>
          <w:sz w:val="24"/>
          <w:szCs w:val="24"/>
          <w:lang w:eastAsia="it-IT"/>
        </w:rPr>
        <w:t xml:space="preserve"> </w:t>
      </w:r>
      <w:r w:rsidRPr="000F0BE2">
        <w:rPr>
          <w:rFonts w:eastAsia="Times New Roman" w:cstheme="minorHAnsi"/>
          <w:sz w:val="24"/>
          <w:szCs w:val="24"/>
          <w:lang w:eastAsia="it-IT"/>
        </w:rPr>
        <w:t>dell’</w:t>
      </w:r>
      <w:proofErr w:type="spellStart"/>
      <w:r w:rsidRPr="000F0BE2">
        <w:rPr>
          <w:rFonts w:eastAsia="Times New Roman" w:cstheme="minorHAnsi"/>
          <w:sz w:val="24"/>
          <w:szCs w:val="24"/>
          <w:lang w:eastAsia="it-IT"/>
        </w:rPr>
        <w:t>Asi</w:t>
      </w:r>
      <w:proofErr w:type="spellEnd"/>
      <w:r w:rsidRPr="000F0BE2">
        <w:rPr>
          <w:rFonts w:eastAsia="Times New Roman" w:cstheme="minorHAnsi"/>
          <w:sz w:val="24"/>
          <w:szCs w:val="24"/>
          <w:lang w:eastAsia="it-IT"/>
        </w:rPr>
        <w:t xml:space="preserve">, da tre docenti </w:t>
      </w:r>
      <w:r w:rsidRPr="00037355">
        <w:rPr>
          <w:rFonts w:eastAsia="Times New Roman" w:cstheme="minorHAnsi"/>
          <w:sz w:val="24"/>
          <w:szCs w:val="24"/>
          <w:lang w:eastAsia="it-IT"/>
        </w:rPr>
        <w:t>universitari</w:t>
      </w:r>
      <w:r w:rsidR="00037355" w:rsidRPr="00037355">
        <w:rPr>
          <w:rFonts w:eastAsia="Times New Roman" w:cstheme="minorHAnsi"/>
          <w:sz w:val="24"/>
          <w:szCs w:val="24"/>
          <w:lang w:eastAsia="it-IT"/>
        </w:rPr>
        <w:t xml:space="preserve">: </w:t>
      </w:r>
      <w:r w:rsidR="00037355" w:rsidRPr="00037355">
        <w:rPr>
          <w:rFonts w:cstheme="minorHAnsi"/>
          <w:color w:val="212529"/>
          <w:sz w:val="24"/>
          <w:szCs w:val="24"/>
          <w:shd w:val="clear" w:color="auto" w:fill="FFFFFF"/>
        </w:rPr>
        <w:t xml:space="preserve">la prof.ssa Marta </w:t>
      </w:r>
      <w:proofErr w:type="spellStart"/>
      <w:r w:rsidR="00037355" w:rsidRPr="00037355">
        <w:rPr>
          <w:rFonts w:cstheme="minorHAnsi"/>
          <w:color w:val="212529"/>
          <w:sz w:val="24"/>
          <w:szCs w:val="24"/>
          <w:shd w:val="clear" w:color="auto" w:fill="FFFFFF"/>
        </w:rPr>
        <w:t>Petrusewicz</w:t>
      </w:r>
      <w:proofErr w:type="spellEnd"/>
      <w:r w:rsidR="00037355" w:rsidRPr="00037355">
        <w:rPr>
          <w:rFonts w:cstheme="minorHAnsi"/>
          <w:color w:val="212529"/>
          <w:sz w:val="24"/>
          <w:szCs w:val="24"/>
          <w:shd w:val="clear" w:color="auto" w:fill="FFFFFF"/>
        </w:rPr>
        <w:t>, docente</w:t>
      </w:r>
      <w:r w:rsidR="00037355">
        <w:rPr>
          <w:rFonts w:cstheme="minorHAnsi"/>
          <w:color w:val="212529"/>
          <w:sz w:val="24"/>
          <w:szCs w:val="24"/>
          <w:shd w:val="clear" w:color="auto" w:fill="FFFFFF"/>
        </w:rPr>
        <w:t xml:space="preserve">, in quiescenza, </w:t>
      </w:r>
      <w:r w:rsidR="00037355" w:rsidRPr="00037355">
        <w:rPr>
          <w:rFonts w:cstheme="minorHAnsi"/>
          <w:color w:val="212529"/>
          <w:sz w:val="24"/>
          <w:szCs w:val="24"/>
          <w:shd w:val="clear" w:color="auto" w:fill="FFFFFF"/>
        </w:rPr>
        <w:t>di Storia Moderna all’Unical e</w:t>
      </w:r>
      <w:r w:rsidR="00037355">
        <w:rPr>
          <w:rFonts w:cstheme="minorHAnsi"/>
          <w:color w:val="212529"/>
          <w:sz w:val="24"/>
          <w:szCs w:val="24"/>
          <w:shd w:val="clear" w:color="auto" w:fill="FFFFFF"/>
        </w:rPr>
        <w:t>d</w:t>
      </w:r>
      <w:r w:rsidR="00037355" w:rsidRPr="00037355">
        <w:rPr>
          <w:rFonts w:cstheme="minorHAnsi"/>
          <w:color w:val="212529"/>
          <w:sz w:val="24"/>
          <w:szCs w:val="24"/>
          <w:shd w:val="clear" w:color="auto" w:fill="FFFFFF"/>
        </w:rPr>
        <w:t xml:space="preserve"> </w:t>
      </w:r>
      <w:r w:rsidR="00037355">
        <w:rPr>
          <w:rFonts w:cstheme="minorHAnsi"/>
          <w:color w:val="212529"/>
          <w:sz w:val="24"/>
          <w:szCs w:val="24"/>
          <w:shd w:val="clear" w:color="auto" w:fill="FFFFFF"/>
        </w:rPr>
        <w:t>emerito a</w:t>
      </w:r>
      <w:r w:rsidR="00037355" w:rsidRPr="00037355">
        <w:rPr>
          <w:rFonts w:cstheme="minorHAnsi"/>
          <w:color w:val="212529"/>
          <w:sz w:val="24"/>
          <w:szCs w:val="24"/>
          <w:shd w:val="clear" w:color="auto" w:fill="FFFFFF"/>
        </w:rPr>
        <w:t>lla City University of New York, il prof. Domenico Cersosimo, docente di Economia applicata all’Unical, il prof. Luigi Caramiello, docente di Sociologia dell’arte e della letteratura, Università Federico II di Napoli,</w:t>
      </w:r>
      <w:r w:rsidR="00037355">
        <w:rPr>
          <w:rFonts w:cstheme="minorHAnsi"/>
          <w:color w:val="212529"/>
          <w:sz w:val="24"/>
          <w:szCs w:val="24"/>
          <w:shd w:val="clear" w:color="auto" w:fill="FFFFFF"/>
        </w:rPr>
        <w:t xml:space="preserve"> </w:t>
      </w:r>
      <w:r w:rsidR="00037355" w:rsidRPr="00037355">
        <w:rPr>
          <w:rFonts w:eastAsia="Times New Roman" w:cstheme="minorHAnsi"/>
          <w:sz w:val="24"/>
          <w:szCs w:val="24"/>
          <w:lang w:eastAsia="it-IT"/>
        </w:rPr>
        <w:t xml:space="preserve">da un esponente del mondo </w:t>
      </w:r>
      <w:r w:rsidR="00037355" w:rsidRPr="008B2BE4">
        <w:rPr>
          <w:rFonts w:eastAsia="Times New Roman" w:cstheme="minorHAnsi"/>
          <w:sz w:val="24"/>
          <w:szCs w:val="24"/>
          <w:lang w:eastAsia="it-IT"/>
        </w:rPr>
        <w:t>imprenditoriale:</w:t>
      </w:r>
      <w:r w:rsidR="00037355" w:rsidRPr="008B2BE4">
        <w:rPr>
          <w:rFonts w:cstheme="minorHAnsi"/>
          <w:color w:val="212529"/>
          <w:sz w:val="24"/>
          <w:szCs w:val="24"/>
          <w:shd w:val="clear" w:color="auto" w:fill="FFFFFF"/>
        </w:rPr>
        <w:t xml:space="preserve"> l’editore </w:t>
      </w:r>
      <w:r w:rsidR="008B2BE4" w:rsidRPr="008B2BE4">
        <w:rPr>
          <w:rFonts w:cstheme="minorHAnsi"/>
          <w:color w:val="212529"/>
          <w:sz w:val="24"/>
          <w:szCs w:val="24"/>
          <w:shd w:val="clear" w:color="auto" w:fill="FFFFFF"/>
        </w:rPr>
        <w:t>Giuseppe Torregrossa</w:t>
      </w:r>
      <w:r w:rsidR="00037355" w:rsidRPr="008B2BE4">
        <w:rPr>
          <w:rFonts w:cstheme="minorHAnsi"/>
          <w:color w:val="212529"/>
          <w:sz w:val="24"/>
          <w:szCs w:val="24"/>
          <w:shd w:val="clear" w:color="auto" w:fill="FFFFFF"/>
        </w:rPr>
        <w:t>, della Casa editrice “</w:t>
      </w:r>
      <w:proofErr w:type="spellStart"/>
      <w:r w:rsidR="008B2BE4" w:rsidRPr="008B2BE4">
        <w:rPr>
          <w:rFonts w:cstheme="minorHAnsi"/>
          <w:color w:val="212529"/>
          <w:sz w:val="24"/>
          <w:szCs w:val="24"/>
          <w:shd w:val="clear" w:color="auto" w:fill="FFFFFF"/>
        </w:rPr>
        <w:t>Torgius</w:t>
      </w:r>
      <w:proofErr w:type="spellEnd"/>
      <w:r w:rsidR="008B2BE4" w:rsidRPr="008B2BE4">
        <w:rPr>
          <w:rFonts w:cstheme="minorHAnsi"/>
          <w:color w:val="212529"/>
          <w:sz w:val="24"/>
          <w:szCs w:val="24"/>
          <w:shd w:val="clear" w:color="auto" w:fill="FFFFFF"/>
        </w:rPr>
        <w:t xml:space="preserve"> Editore</w:t>
      </w:r>
      <w:r w:rsidR="00037355" w:rsidRPr="008B2BE4">
        <w:rPr>
          <w:rFonts w:cstheme="minorHAnsi"/>
          <w:color w:val="212529"/>
          <w:sz w:val="24"/>
          <w:szCs w:val="24"/>
          <w:shd w:val="clear" w:color="auto" w:fill="FFFFFF"/>
        </w:rPr>
        <w:t>”</w:t>
      </w:r>
      <w:r w:rsidRPr="008B2BE4">
        <w:rPr>
          <w:rFonts w:eastAsia="Times New Roman" w:cstheme="minorHAnsi"/>
          <w:sz w:val="24"/>
          <w:szCs w:val="24"/>
          <w:lang w:eastAsia="it-IT"/>
        </w:rPr>
        <w:t>.  I quattro membri</w:t>
      </w:r>
      <w:r w:rsidRPr="00037355">
        <w:rPr>
          <w:rFonts w:eastAsia="Times New Roman" w:cstheme="minorHAnsi"/>
          <w:sz w:val="24"/>
          <w:szCs w:val="24"/>
          <w:lang w:eastAsia="it-IT"/>
        </w:rPr>
        <w:t xml:space="preserve"> esterni</w:t>
      </w:r>
      <w:r w:rsidRPr="000F0BE2">
        <w:rPr>
          <w:rFonts w:eastAsia="Times New Roman" w:cstheme="minorHAnsi"/>
          <w:sz w:val="24"/>
          <w:szCs w:val="24"/>
          <w:lang w:eastAsia="it-IT"/>
        </w:rPr>
        <w:t xml:space="preserve"> verranno nominati, in un’apposita riunione, dal direttivo nazionale dell’Associazione Sociologi Italiani. Al momento dell’insediamento, la giuria nominerà il presidente</w:t>
      </w:r>
      <w:r w:rsidR="00835A9B">
        <w:rPr>
          <w:rFonts w:eastAsia="Times New Roman" w:cstheme="minorHAnsi"/>
          <w:sz w:val="24"/>
          <w:szCs w:val="24"/>
          <w:lang w:eastAsia="it-IT"/>
        </w:rPr>
        <w:t xml:space="preserve"> e segretario</w:t>
      </w:r>
      <w:r w:rsidRPr="000F0BE2">
        <w:rPr>
          <w:rFonts w:eastAsia="Times New Roman" w:cstheme="minorHAnsi"/>
          <w:sz w:val="24"/>
          <w:szCs w:val="24"/>
          <w:lang w:eastAsia="it-IT"/>
        </w:rPr>
        <w:t>.</w:t>
      </w:r>
    </w:p>
    <w:p w14:paraId="66376B7D" w14:textId="77777777" w:rsidR="000F0BE2" w:rsidRDefault="000F0BE2" w:rsidP="000F0BE2">
      <w:pPr>
        <w:shd w:val="clear" w:color="auto" w:fill="FFFFFF"/>
        <w:spacing w:after="0"/>
        <w:ind w:right="-143"/>
        <w:jc w:val="both"/>
        <w:rPr>
          <w:rFonts w:cstheme="minorHAnsi"/>
          <w:sz w:val="24"/>
          <w:szCs w:val="24"/>
        </w:rPr>
      </w:pPr>
      <w:r w:rsidRPr="000F0BE2">
        <w:rPr>
          <w:rFonts w:cstheme="minorHAnsi"/>
          <w:sz w:val="24"/>
          <w:szCs w:val="24"/>
        </w:rPr>
        <w:t xml:space="preserve">La Commissione procederà all’assegnazione del premio sulla base di una insindacabile valutazione della qualità e dell’originalità degli elaborati presentati, riservandosi di prendere eventualmente in considerazione anche i curricula vitae et </w:t>
      </w:r>
      <w:proofErr w:type="spellStart"/>
      <w:r w:rsidRPr="000F0BE2">
        <w:rPr>
          <w:rFonts w:cstheme="minorHAnsi"/>
          <w:sz w:val="24"/>
          <w:szCs w:val="24"/>
        </w:rPr>
        <w:t>studiorum</w:t>
      </w:r>
      <w:proofErr w:type="spellEnd"/>
      <w:r w:rsidRPr="000F0BE2">
        <w:rPr>
          <w:rFonts w:cstheme="minorHAnsi"/>
          <w:sz w:val="24"/>
          <w:szCs w:val="24"/>
        </w:rPr>
        <w:t xml:space="preserve"> dei candidati.</w:t>
      </w:r>
    </w:p>
    <w:p w14:paraId="77237DD6" w14:textId="77777777" w:rsidR="00835A9B" w:rsidRDefault="00835A9B" w:rsidP="000F0BE2">
      <w:pPr>
        <w:shd w:val="clear" w:color="auto" w:fill="FFFFFF"/>
        <w:spacing w:after="0"/>
        <w:ind w:right="-143"/>
        <w:jc w:val="both"/>
        <w:rPr>
          <w:rFonts w:cstheme="minorHAnsi"/>
          <w:sz w:val="24"/>
          <w:szCs w:val="24"/>
        </w:rPr>
      </w:pPr>
    </w:p>
    <w:p w14:paraId="279F7C5F" w14:textId="77777777" w:rsidR="00835A9B" w:rsidRPr="00835A9B" w:rsidRDefault="00835A9B" w:rsidP="00835A9B">
      <w:pPr>
        <w:shd w:val="clear" w:color="auto" w:fill="FFFFFF"/>
        <w:spacing w:after="0"/>
        <w:ind w:right="-143"/>
        <w:jc w:val="center"/>
        <w:rPr>
          <w:rFonts w:cstheme="minorHAnsi"/>
          <w:b/>
          <w:sz w:val="24"/>
          <w:szCs w:val="24"/>
        </w:rPr>
      </w:pPr>
      <w:r w:rsidRPr="00835A9B">
        <w:rPr>
          <w:rFonts w:cstheme="minorHAnsi"/>
          <w:b/>
          <w:sz w:val="24"/>
          <w:szCs w:val="24"/>
        </w:rPr>
        <w:t>Art.6 Conferimento del Premio e liquidazione del premio</w:t>
      </w:r>
    </w:p>
    <w:p w14:paraId="2C730548" w14:textId="77777777" w:rsidR="00835A9B" w:rsidRDefault="00835A9B" w:rsidP="00835A9B">
      <w:pPr>
        <w:shd w:val="clear" w:color="auto" w:fill="FFFFFF"/>
        <w:spacing w:after="0"/>
        <w:ind w:right="-143"/>
        <w:jc w:val="center"/>
        <w:rPr>
          <w:rFonts w:cstheme="minorHAnsi"/>
          <w:sz w:val="24"/>
          <w:szCs w:val="24"/>
        </w:rPr>
      </w:pPr>
    </w:p>
    <w:p w14:paraId="539E5A8B" w14:textId="77777777" w:rsidR="00835A9B" w:rsidRPr="00835A9B" w:rsidRDefault="00835A9B" w:rsidP="00FE088C">
      <w:pPr>
        <w:shd w:val="clear" w:color="auto" w:fill="FFFFFF"/>
        <w:spacing w:after="0"/>
        <w:ind w:right="-143"/>
        <w:jc w:val="both"/>
        <w:rPr>
          <w:rFonts w:eastAsia="Times New Roman" w:cstheme="minorHAnsi"/>
          <w:sz w:val="24"/>
          <w:szCs w:val="24"/>
          <w:lang w:eastAsia="it-IT"/>
        </w:rPr>
      </w:pPr>
      <w:r w:rsidRPr="00835A9B">
        <w:rPr>
          <w:rFonts w:cstheme="minorHAnsi"/>
          <w:sz w:val="24"/>
          <w:szCs w:val="24"/>
        </w:rPr>
        <w:t xml:space="preserve">Il premio sarà consegnato al vincitore in un’unica soluzione </w:t>
      </w:r>
      <w:r>
        <w:rPr>
          <w:rFonts w:cstheme="minorHAnsi"/>
          <w:sz w:val="24"/>
          <w:szCs w:val="24"/>
        </w:rPr>
        <w:t xml:space="preserve">con un assegno circolare </w:t>
      </w:r>
      <w:r w:rsidRPr="00835A9B">
        <w:rPr>
          <w:rFonts w:cstheme="minorHAnsi"/>
          <w:sz w:val="24"/>
          <w:szCs w:val="24"/>
        </w:rPr>
        <w:t>dell’importo di € 1.000 (mille),</w:t>
      </w:r>
      <w:r w:rsidR="00816355">
        <w:rPr>
          <w:rFonts w:cstheme="minorHAnsi"/>
          <w:sz w:val="24"/>
          <w:szCs w:val="24"/>
        </w:rPr>
        <w:t xml:space="preserve"> al lordo delle ritenute di legge,</w:t>
      </w:r>
      <w:r w:rsidRPr="00835A9B">
        <w:rPr>
          <w:rFonts w:cstheme="minorHAnsi"/>
          <w:sz w:val="24"/>
          <w:szCs w:val="24"/>
        </w:rPr>
        <w:t xml:space="preserve"> in occasione della cerimonia di assegnazione dello stesso. La graduatoria, in merito ai primi cinque candidati, sarà pubblicata sul Portale dell’Associazione Sociologi Italiani. L'esito della selezione sarà comunque notificato al vincitore, il quale dovrà far pervenire la dichiarazione di accettazione o di rinuncia del premio entro il termine indicato nella comunicazione stessa. In caso di rinuncia, il premio sarà assegnato al successivo candidato idoneo secondo l'ordine della graduatoria. Condizione imprescindibile per l’attribuzione di ogni premio è la presenza del vincitore, e solo in casi eccezionali, valutati dalla segreteria, a suo delegato, alla cerimonia di premiazione. </w:t>
      </w:r>
      <w:r w:rsidRPr="00835A9B">
        <w:rPr>
          <w:rFonts w:eastAsia="Times New Roman" w:cstheme="minorHAnsi"/>
          <w:sz w:val="24"/>
          <w:szCs w:val="24"/>
          <w:lang w:eastAsia="it-IT"/>
        </w:rPr>
        <w:t>La Commissione del premio ha la facoltà di attribuire premi speciali.</w:t>
      </w:r>
    </w:p>
    <w:p w14:paraId="7D0479F5" w14:textId="33B3B146" w:rsidR="00835A9B" w:rsidRDefault="00835A9B" w:rsidP="00FE088C">
      <w:pPr>
        <w:shd w:val="clear" w:color="auto" w:fill="FFFFFF"/>
        <w:spacing w:after="0"/>
        <w:ind w:right="-143"/>
        <w:jc w:val="both"/>
        <w:rPr>
          <w:rFonts w:eastAsia="Times New Roman" w:cstheme="minorHAnsi"/>
          <w:sz w:val="24"/>
          <w:szCs w:val="24"/>
          <w:lang w:eastAsia="it-IT"/>
        </w:rPr>
      </w:pPr>
      <w:r w:rsidRPr="00835A9B">
        <w:rPr>
          <w:rFonts w:eastAsia="Times New Roman" w:cstheme="minorHAnsi"/>
          <w:sz w:val="24"/>
          <w:szCs w:val="24"/>
          <w:lang w:eastAsia="it-IT"/>
        </w:rPr>
        <w:t xml:space="preserve">La cerimonia di assegnazione avverrà nel mese di </w:t>
      </w:r>
      <w:r w:rsidR="00A9514E">
        <w:rPr>
          <w:rFonts w:eastAsia="Times New Roman" w:cstheme="minorHAnsi"/>
          <w:sz w:val="24"/>
          <w:szCs w:val="24"/>
          <w:lang w:eastAsia="it-IT"/>
        </w:rPr>
        <w:t>giugno</w:t>
      </w:r>
      <w:r w:rsidRPr="00835A9B">
        <w:rPr>
          <w:rFonts w:eastAsia="Times New Roman" w:cstheme="minorHAnsi"/>
          <w:sz w:val="24"/>
          <w:szCs w:val="24"/>
          <w:lang w:eastAsia="it-IT"/>
        </w:rPr>
        <w:t xml:space="preserve"> presso la sede di un Ateneo meridionale che, di anno in anno, sarà scelto dall’ASI. Il giorno e il luogo saranno comunicati con largo anticipo al vincitore e a quanti otterranno riconoscimenti speciali.</w:t>
      </w:r>
    </w:p>
    <w:p w14:paraId="2FC7A8B0" w14:textId="77777777" w:rsidR="005F4BAD" w:rsidRDefault="005F4BAD" w:rsidP="00816355">
      <w:pPr>
        <w:jc w:val="center"/>
        <w:rPr>
          <w:rFonts w:eastAsia="Times New Roman" w:cstheme="minorHAnsi"/>
          <w:b/>
          <w:sz w:val="24"/>
          <w:szCs w:val="24"/>
          <w:lang w:eastAsia="it-IT"/>
        </w:rPr>
      </w:pPr>
    </w:p>
    <w:p w14:paraId="199F2502" w14:textId="77777777" w:rsidR="000F0BE2" w:rsidRPr="00816355" w:rsidRDefault="00816355" w:rsidP="00816355">
      <w:pPr>
        <w:jc w:val="center"/>
        <w:rPr>
          <w:rFonts w:eastAsia="Times New Roman" w:cstheme="minorHAnsi"/>
          <w:b/>
          <w:sz w:val="24"/>
          <w:szCs w:val="24"/>
          <w:lang w:eastAsia="it-IT"/>
        </w:rPr>
      </w:pPr>
      <w:r w:rsidRPr="00816355">
        <w:rPr>
          <w:rFonts w:eastAsia="Times New Roman" w:cstheme="minorHAnsi"/>
          <w:b/>
          <w:sz w:val="24"/>
          <w:szCs w:val="24"/>
          <w:lang w:eastAsia="it-IT"/>
        </w:rPr>
        <w:t>Art.7 Trattamento dei dati personali</w:t>
      </w:r>
    </w:p>
    <w:p w14:paraId="095B72A1" w14:textId="77777777" w:rsidR="00816355" w:rsidRPr="00816355" w:rsidRDefault="00816355" w:rsidP="00FE088C">
      <w:pPr>
        <w:pStyle w:val="Default"/>
        <w:spacing w:line="276" w:lineRule="auto"/>
        <w:ind w:right="-285"/>
        <w:jc w:val="both"/>
        <w:rPr>
          <w:rFonts w:asciiTheme="minorHAnsi" w:eastAsia="Times New Roman" w:hAnsiTheme="minorHAnsi" w:cstheme="minorHAnsi"/>
          <w:color w:val="auto"/>
          <w:lang w:eastAsia="it-IT"/>
        </w:rPr>
      </w:pPr>
      <w:r w:rsidRPr="00816355">
        <w:rPr>
          <w:rFonts w:asciiTheme="minorHAnsi" w:hAnsiTheme="minorHAnsi" w:cstheme="minorHAnsi"/>
          <w:color w:val="auto"/>
        </w:rPr>
        <w:t xml:space="preserve">Ai sensi dell'art. 13 del Regolamento UE 2016/679 “Regolamento Generale sulla protezione dei dati personali” l’Associazione Sociologi italiani tratterà i dati personali nell’ambito dei propri compiti istituzionali ed utilizzati esclusivamente per gli adempimenti connessi alla presente procedura. Per </w:t>
      </w:r>
      <w:r w:rsidRPr="00816355">
        <w:rPr>
          <w:rFonts w:asciiTheme="minorHAnsi" w:hAnsiTheme="minorHAnsi" w:cstheme="minorHAnsi"/>
          <w:color w:val="auto"/>
        </w:rPr>
        <w:lastRenderedPageBreak/>
        <w:t>ulteriori informazioni si invita a contattare la Segreteria del Premio (Tel 0965/677304, e-mai</w:t>
      </w:r>
      <w:r w:rsidR="00804840">
        <w:rPr>
          <w:rFonts w:asciiTheme="minorHAnsi" w:hAnsiTheme="minorHAnsi" w:cstheme="minorHAnsi"/>
          <w:color w:val="auto"/>
        </w:rPr>
        <w:t xml:space="preserve">l: </w:t>
      </w:r>
      <w:hyperlink r:id="rId10" w:history="1">
        <w:r w:rsidR="00804840" w:rsidRPr="00AE168E">
          <w:rPr>
            <w:rStyle w:val="Collegamentoipertestuale"/>
            <w:rFonts w:asciiTheme="minorHAnsi" w:hAnsiTheme="minorHAnsi" w:cstheme="minorHAnsi"/>
          </w:rPr>
          <w:t>sociologi.italiani@gmail.com</w:t>
        </w:r>
      </w:hyperlink>
      <w:r w:rsidR="00804840">
        <w:rPr>
          <w:rFonts w:asciiTheme="minorHAnsi" w:hAnsiTheme="minorHAnsi" w:cstheme="minorHAnsi"/>
          <w:color w:val="auto"/>
        </w:rPr>
        <w:t xml:space="preserve"> </w:t>
      </w:r>
      <w:r w:rsidR="005C0F0C">
        <w:rPr>
          <w:rFonts w:asciiTheme="minorHAnsi" w:hAnsiTheme="minorHAnsi" w:cstheme="minorHAnsi"/>
          <w:color w:val="auto"/>
        </w:rPr>
        <w:t>)</w:t>
      </w:r>
      <w:r w:rsidRPr="00816355">
        <w:rPr>
          <w:rFonts w:asciiTheme="minorHAnsi" w:hAnsiTheme="minorHAnsi" w:cstheme="minorHAnsi"/>
          <w:color w:val="auto"/>
        </w:rPr>
        <w:t>.</w:t>
      </w:r>
    </w:p>
    <w:p w14:paraId="1449471C" w14:textId="77777777" w:rsidR="00816355" w:rsidRDefault="00816355" w:rsidP="00FE088C">
      <w:pPr>
        <w:jc w:val="center"/>
        <w:rPr>
          <w:rFonts w:eastAsia="Times New Roman" w:cstheme="minorHAnsi"/>
          <w:sz w:val="24"/>
          <w:szCs w:val="24"/>
          <w:lang w:eastAsia="it-IT"/>
        </w:rPr>
      </w:pPr>
    </w:p>
    <w:p w14:paraId="5A39AEA0" w14:textId="77777777" w:rsidR="00816355" w:rsidRPr="00816355" w:rsidRDefault="00816355" w:rsidP="00FE088C">
      <w:pPr>
        <w:jc w:val="center"/>
        <w:rPr>
          <w:rFonts w:eastAsia="Times New Roman" w:cstheme="minorHAnsi"/>
          <w:b/>
          <w:sz w:val="24"/>
          <w:szCs w:val="24"/>
          <w:lang w:eastAsia="it-IT"/>
        </w:rPr>
      </w:pPr>
      <w:r w:rsidRPr="00816355">
        <w:rPr>
          <w:rFonts w:eastAsia="Times New Roman" w:cstheme="minorHAnsi"/>
          <w:b/>
          <w:sz w:val="24"/>
          <w:szCs w:val="24"/>
          <w:lang w:eastAsia="it-IT"/>
        </w:rPr>
        <w:t>Art. 8 Copyright</w:t>
      </w:r>
    </w:p>
    <w:p w14:paraId="71ED0577" w14:textId="77777777" w:rsidR="00816355" w:rsidRPr="00816355" w:rsidRDefault="00816355" w:rsidP="00FE088C">
      <w:pPr>
        <w:shd w:val="clear" w:color="auto" w:fill="FFFFFF"/>
        <w:spacing w:after="0"/>
        <w:ind w:right="-427"/>
        <w:jc w:val="both"/>
        <w:rPr>
          <w:rFonts w:eastAsia="Times New Roman" w:cstheme="minorHAnsi"/>
          <w:sz w:val="24"/>
          <w:szCs w:val="24"/>
          <w:lang w:eastAsia="it-IT"/>
        </w:rPr>
      </w:pPr>
      <w:r w:rsidRPr="00816355">
        <w:rPr>
          <w:rFonts w:eastAsia="Times New Roman" w:cstheme="minorHAnsi"/>
          <w:sz w:val="24"/>
          <w:szCs w:val="24"/>
          <w:lang w:eastAsia="it-IT"/>
        </w:rPr>
        <w:t>Tutti i diritti del Premio sono riservati e l’uso del nome o delle immagini deve essere autorizzato dall’Associazione Sociologi Italiani.</w:t>
      </w:r>
    </w:p>
    <w:p w14:paraId="2CF7A22A" w14:textId="77777777" w:rsidR="00816355" w:rsidRDefault="00816355" w:rsidP="00FE088C">
      <w:pPr>
        <w:jc w:val="center"/>
        <w:rPr>
          <w:rFonts w:eastAsia="Times New Roman" w:cstheme="minorHAnsi"/>
          <w:sz w:val="24"/>
          <w:szCs w:val="24"/>
          <w:lang w:eastAsia="it-IT"/>
        </w:rPr>
      </w:pPr>
    </w:p>
    <w:p w14:paraId="3314E985" w14:textId="77777777" w:rsidR="000F0BE2" w:rsidRPr="00816355" w:rsidRDefault="00816355" w:rsidP="00FE088C">
      <w:pPr>
        <w:jc w:val="center"/>
        <w:rPr>
          <w:rFonts w:eastAsia="Times New Roman" w:cstheme="minorHAnsi"/>
          <w:b/>
          <w:sz w:val="24"/>
          <w:szCs w:val="24"/>
          <w:lang w:eastAsia="it-IT"/>
        </w:rPr>
      </w:pPr>
      <w:r w:rsidRPr="00816355">
        <w:rPr>
          <w:rFonts w:eastAsia="Times New Roman" w:cstheme="minorHAnsi"/>
          <w:b/>
          <w:sz w:val="24"/>
          <w:szCs w:val="24"/>
          <w:lang w:eastAsia="it-IT"/>
        </w:rPr>
        <w:t xml:space="preserve">Art.9 Pubblicità </w:t>
      </w:r>
    </w:p>
    <w:p w14:paraId="444F5900" w14:textId="60AAA327" w:rsidR="00816355" w:rsidRPr="00816355" w:rsidRDefault="00816355" w:rsidP="00FE088C">
      <w:pPr>
        <w:shd w:val="clear" w:color="auto" w:fill="FFFFFF"/>
        <w:spacing w:after="0"/>
        <w:ind w:right="-427"/>
        <w:jc w:val="both"/>
        <w:rPr>
          <w:rFonts w:eastAsia="Times New Roman" w:cstheme="minorHAnsi"/>
          <w:sz w:val="24"/>
          <w:szCs w:val="24"/>
          <w:lang w:eastAsia="it-IT"/>
        </w:rPr>
      </w:pPr>
      <w:r w:rsidRPr="00816355">
        <w:rPr>
          <w:rFonts w:eastAsia="Times New Roman" w:cstheme="minorHAnsi"/>
          <w:sz w:val="24"/>
          <w:szCs w:val="24"/>
          <w:lang w:eastAsia="it-IT"/>
        </w:rPr>
        <w:t xml:space="preserve">Al bando annuale del premio sarà dato ampio risalto sui quotidiani, le emittenti radio-televisive, i giornali online, </w:t>
      </w:r>
      <w:r w:rsidR="005C0F0C" w:rsidRPr="005C0F0C">
        <w:rPr>
          <w:rFonts w:eastAsia="Times New Roman" w:cstheme="minorHAnsi"/>
          <w:sz w:val="24"/>
          <w:szCs w:val="24"/>
          <w:lang w:eastAsia="it-IT"/>
        </w:rPr>
        <w:t>sul</w:t>
      </w:r>
      <w:r w:rsidR="005C0F0C" w:rsidRPr="00816355">
        <w:rPr>
          <w:rFonts w:eastAsia="Times New Roman" w:cstheme="minorHAnsi"/>
          <w:sz w:val="24"/>
          <w:szCs w:val="24"/>
          <w:lang w:eastAsia="it-IT"/>
        </w:rPr>
        <w:t xml:space="preserve"> sito ASI </w:t>
      </w:r>
      <w:hyperlink r:id="rId11" w:history="1">
        <w:r w:rsidR="005C0F0C" w:rsidRPr="00AE168E">
          <w:rPr>
            <w:rStyle w:val="Collegamentoipertestuale"/>
            <w:rFonts w:eastAsia="Times New Roman" w:cstheme="minorHAnsi"/>
            <w:sz w:val="24"/>
            <w:szCs w:val="24"/>
            <w:lang w:eastAsia="it-IT"/>
          </w:rPr>
          <w:t>www.asi-sociology.com</w:t>
        </w:r>
      </w:hyperlink>
      <w:r w:rsidR="005C0F0C">
        <w:rPr>
          <w:rFonts w:eastAsia="Times New Roman" w:cstheme="minorHAnsi"/>
          <w:sz w:val="24"/>
          <w:szCs w:val="24"/>
          <w:u w:val="single"/>
          <w:lang w:eastAsia="it-IT"/>
        </w:rPr>
        <w:t xml:space="preserve">, </w:t>
      </w:r>
      <w:r w:rsidRPr="00816355">
        <w:rPr>
          <w:rFonts w:eastAsia="Times New Roman" w:cstheme="minorHAnsi"/>
          <w:sz w:val="24"/>
          <w:szCs w:val="24"/>
          <w:lang w:eastAsia="it-IT"/>
        </w:rPr>
        <w:t>su </w:t>
      </w:r>
      <w:hyperlink r:id="rId12" w:history="1">
        <w:r w:rsidR="00804840" w:rsidRPr="00AE168E">
          <w:rPr>
            <w:rStyle w:val="Collegamentoipertestuale"/>
            <w:rFonts w:eastAsia="Times New Roman" w:cstheme="minorHAnsi"/>
            <w:sz w:val="24"/>
            <w:szCs w:val="24"/>
            <w:lang w:eastAsia="it-IT"/>
          </w:rPr>
          <w:t>www.sociologiaonweb.it</w:t>
        </w:r>
      </w:hyperlink>
      <w:r w:rsidR="005C0F0C">
        <w:rPr>
          <w:rFonts w:eastAsia="Times New Roman" w:cstheme="minorHAnsi"/>
          <w:sz w:val="24"/>
          <w:szCs w:val="24"/>
          <w:u w:val="single"/>
          <w:lang w:eastAsia="it-IT"/>
        </w:rPr>
        <w:t xml:space="preserve">, </w:t>
      </w:r>
      <w:r w:rsidR="005C0F0C" w:rsidRPr="005C0F0C">
        <w:rPr>
          <w:rFonts w:eastAsia="Times New Roman" w:cstheme="minorHAnsi"/>
          <w:sz w:val="24"/>
          <w:szCs w:val="24"/>
          <w:lang w:eastAsia="it-IT"/>
        </w:rPr>
        <w:t>organo ufficiale di stampa dell’Associazione Sociologi Italiani,</w:t>
      </w:r>
      <w:r w:rsidR="00804840">
        <w:rPr>
          <w:rFonts w:eastAsia="Times New Roman" w:cstheme="minorHAnsi"/>
          <w:sz w:val="24"/>
          <w:szCs w:val="24"/>
          <w:lang w:eastAsia="it-IT"/>
        </w:rPr>
        <w:t> </w:t>
      </w:r>
      <w:r w:rsidR="005C0F0C">
        <w:rPr>
          <w:rFonts w:eastAsia="Times New Roman" w:cstheme="minorHAnsi"/>
          <w:sz w:val="24"/>
          <w:szCs w:val="24"/>
          <w:lang w:eastAsia="it-IT"/>
        </w:rPr>
        <w:t xml:space="preserve"> </w:t>
      </w:r>
      <w:r w:rsidR="00804840">
        <w:rPr>
          <w:rFonts w:eastAsia="Times New Roman" w:cstheme="minorHAnsi"/>
          <w:sz w:val="24"/>
          <w:szCs w:val="24"/>
          <w:lang w:eastAsia="it-IT"/>
        </w:rPr>
        <w:t xml:space="preserve">e </w:t>
      </w:r>
      <w:r w:rsidR="005C0F0C">
        <w:rPr>
          <w:rFonts w:eastAsia="Times New Roman" w:cstheme="minorHAnsi"/>
          <w:sz w:val="24"/>
          <w:szCs w:val="24"/>
          <w:lang w:eastAsia="it-IT"/>
        </w:rPr>
        <w:t xml:space="preserve">sulla pagina </w:t>
      </w:r>
      <w:r w:rsidR="00DC6AD2">
        <w:rPr>
          <w:rFonts w:eastAsia="Times New Roman" w:cstheme="minorHAnsi"/>
          <w:sz w:val="24"/>
          <w:szCs w:val="24"/>
          <w:lang w:eastAsia="it-IT"/>
        </w:rPr>
        <w:t>Facebook</w:t>
      </w:r>
      <w:r w:rsidR="005C0F0C">
        <w:rPr>
          <w:rFonts w:eastAsia="Times New Roman" w:cstheme="minorHAnsi"/>
          <w:sz w:val="24"/>
          <w:szCs w:val="24"/>
          <w:lang w:eastAsia="it-IT"/>
        </w:rPr>
        <w:t xml:space="preserve"> dell’associazione:</w:t>
      </w:r>
      <w:r w:rsidR="00804840">
        <w:rPr>
          <w:rFonts w:eastAsia="Times New Roman" w:cstheme="minorHAnsi"/>
          <w:sz w:val="24"/>
          <w:szCs w:val="24"/>
          <w:lang w:eastAsia="it-IT"/>
        </w:rPr>
        <w:t xml:space="preserve"> </w:t>
      </w:r>
      <w:hyperlink r:id="rId13" w:history="1">
        <w:r w:rsidR="00804840">
          <w:rPr>
            <w:rStyle w:val="Collegamentoipertestuale"/>
          </w:rPr>
          <w:t>https://www.facebook.com/search/top/?q=associazione%20sociologi%20italiani&amp;epa=SEARCH_BOX</w:t>
        </w:r>
      </w:hyperlink>
      <w:r w:rsidR="005C0F0C">
        <w:t xml:space="preserve">. </w:t>
      </w:r>
    </w:p>
    <w:p w14:paraId="33162BFE" w14:textId="77777777" w:rsidR="003E7F83" w:rsidRDefault="003E7F83" w:rsidP="00FE088C">
      <w:pPr>
        <w:jc w:val="center"/>
        <w:rPr>
          <w:rFonts w:eastAsia="Times New Roman" w:cstheme="minorHAnsi"/>
          <w:sz w:val="24"/>
          <w:szCs w:val="24"/>
          <w:lang w:eastAsia="it-IT"/>
        </w:rPr>
      </w:pPr>
    </w:p>
    <w:p w14:paraId="74A284B0" w14:textId="77777777" w:rsidR="00816355" w:rsidRPr="00816355" w:rsidRDefault="00816355" w:rsidP="00FE088C">
      <w:pPr>
        <w:jc w:val="center"/>
        <w:rPr>
          <w:rFonts w:eastAsia="Times New Roman" w:cstheme="minorHAnsi"/>
          <w:b/>
          <w:sz w:val="24"/>
          <w:szCs w:val="24"/>
          <w:lang w:eastAsia="it-IT"/>
        </w:rPr>
      </w:pPr>
      <w:r w:rsidRPr="00816355">
        <w:rPr>
          <w:rFonts w:eastAsia="Times New Roman" w:cstheme="minorHAnsi"/>
          <w:b/>
          <w:sz w:val="24"/>
          <w:szCs w:val="24"/>
          <w:lang w:eastAsia="it-IT"/>
        </w:rPr>
        <w:t>Art.10 Disposizioni finali</w:t>
      </w:r>
      <w:r w:rsidR="00804840">
        <w:rPr>
          <w:rFonts w:eastAsia="Times New Roman" w:cstheme="minorHAnsi"/>
          <w:b/>
          <w:sz w:val="24"/>
          <w:szCs w:val="24"/>
          <w:lang w:eastAsia="it-IT"/>
        </w:rPr>
        <w:t xml:space="preserve"> </w:t>
      </w:r>
    </w:p>
    <w:p w14:paraId="0F85B17F" w14:textId="25BA2053" w:rsidR="00FE088C" w:rsidRDefault="00816355" w:rsidP="00816355">
      <w:pPr>
        <w:jc w:val="both"/>
        <w:rPr>
          <w:sz w:val="24"/>
          <w:szCs w:val="24"/>
        </w:rPr>
      </w:pPr>
      <w:r w:rsidRPr="00816355">
        <w:rPr>
          <w:sz w:val="24"/>
          <w:szCs w:val="24"/>
        </w:rPr>
        <w:t>Per quanto non specificato nel presente Bando, si applica, per quanto compatibile, la normativa vigente in materia di procedure concorsuali.</w:t>
      </w:r>
    </w:p>
    <w:p w14:paraId="16F71594" w14:textId="0951CF16" w:rsidR="005F4BAD" w:rsidRDefault="00816355" w:rsidP="00816355">
      <w:pPr>
        <w:jc w:val="both"/>
        <w:rPr>
          <w:sz w:val="24"/>
          <w:szCs w:val="24"/>
        </w:rPr>
      </w:pPr>
      <w:r>
        <w:rPr>
          <w:sz w:val="24"/>
          <w:szCs w:val="24"/>
        </w:rPr>
        <w:t>Reggio Calabria</w:t>
      </w:r>
      <w:r w:rsidR="008F5C64">
        <w:rPr>
          <w:sz w:val="24"/>
          <w:szCs w:val="24"/>
        </w:rPr>
        <w:t>, 19</w:t>
      </w:r>
      <w:r w:rsidR="005F4BAD">
        <w:rPr>
          <w:sz w:val="24"/>
          <w:szCs w:val="24"/>
        </w:rPr>
        <w:t>/0</w:t>
      </w:r>
      <w:r w:rsidR="008F5C64">
        <w:rPr>
          <w:sz w:val="24"/>
          <w:szCs w:val="24"/>
        </w:rPr>
        <w:t>5</w:t>
      </w:r>
      <w:r w:rsidR="005F4BAD">
        <w:rPr>
          <w:sz w:val="24"/>
          <w:szCs w:val="24"/>
        </w:rPr>
        <w:t>/2020</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CF341E" w14:textId="77777777" w:rsidR="00F51B38" w:rsidRDefault="005F4BAD" w:rsidP="00816355">
      <w:pPr>
        <w:jc w:val="both"/>
        <w:rPr>
          <w:rFonts w:eastAsia="Times New Roman" w:cstheme="minorHAnsi"/>
          <w:sz w:val="24"/>
          <w:szCs w:val="24"/>
          <w:lang w:eastAsia="it-IT"/>
        </w:rPr>
      </w:pPr>
      <w:r>
        <w:rPr>
          <w:sz w:val="24"/>
          <w:szCs w:val="24"/>
        </w:rPr>
        <w:t xml:space="preserve">             </w:t>
      </w:r>
      <w:r w:rsidR="00F51B38">
        <w:rPr>
          <w:sz w:val="24"/>
          <w:szCs w:val="24"/>
        </w:rPr>
        <w:t xml:space="preserve">       </w:t>
      </w:r>
      <w:r w:rsidR="008F5C64">
        <w:rPr>
          <w:sz w:val="24"/>
          <w:szCs w:val="24"/>
        </w:rPr>
        <w:t xml:space="preserve">Il Segretario Generale </w:t>
      </w:r>
      <w:r w:rsidR="00F51B38">
        <w:rPr>
          <w:sz w:val="24"/>
          <w:szCs w:val="24"/>
        </w:rPr>
        <w:t xml:space="preserve">                         </w:t>
      </w:r>
      <w:r>
        <w:rPr>
          <w:sz w:val="24"/>
          <w:szCs w:val="24"/>
        </w:rPr>
        <w:t xml:space="preserve">                                        </w:t>
      </w:r>
      <w:r w:rsidR="00816355">
        <w:rPr>
          <w:sz w:val="24"/>
          <w:szCs w:val="24"/>
        </w:rPr>
        <w:t>Il Presidente ASI</w:t>
      </w:r>
      <w:r>
        <w:rPr>
          <w:rFonts w:eastAsia="Times New Roman" w:cstheme="minorHAnsi"/>
          <w:sz w:val="24"/>
          <w:szCs w:val="24"/>
          <w:lang w:eastAsia="it-IT"/>
        </w:rPr>
        <w:t xml:space="preserve">          </w:t>
      </w:r>
    </w:p>
    <w:p w14:paraId="08705F4F" w14:textId="0502D076" w:rsidR="00F51B38" w:rsidRDefault="00F51B38" w:rsidP="00816355">
      <w:pPr>
        <w:jc w:val="both"/>
        <w:rPr>
          <w:rFonts w:eastAsia="Times New Roman" w:cstheme="minorHAnsi"/>
          <w:sz w:val="24"/>
          <w:szCs w:val="24"/>
          <w:lang w:eastAsia="it-IT"/>
        </w:rPr>
      </w:pPr>
      <w:r>
        <w:rPr>
          <w:rFonts w:eastAsia="Times New Roman" w:cstheme="minorHAnsi"/>
          <w:sz w:val="24"/>
          <w:szCs w:val="24"/>
          <w:lang w:eastAsia="it-IT"/>
        </w:rPr>
        <w:t xml:space="preserve">              </w:t>
      </w:r>
      <w:r w:rsidRPr="008F5C64">
        <w:rPr>
          <w:rFonts w:eastAsia="Times New Roman" w:cstheme="minorHAnsi"/>
          <w:noProof/>
          <w:sz w:val="24"/>
          <w:szCs w:val="24"/>
          <w:lang w:eastAsia="it-IT"/>
        </w:rPr>
        <w:drawing>
          <wp:inline distT="0" distB="0" distL="0" distR="0" wp14:anchorId="05E1F89D" wp14:editId="490B4D6A">
            <wp:extent cx="2156460" cy="947824"/>
            <wp:effectExtent l="0" t="0" r="0" b="5080"/>
            <wp:docPr id="3" name="Immagine 3" descr="E:\BACKUP 18.01.20\DOCUMENTI\Doc. pratiche quotidiane\firme e doc. rico.to\firma dav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 18.01.20\DOCUMENTI\Doc. pratiche quotidiane\firme e doc. rico.to\firma david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658" cy="965932"/>
                    </a:xfrm>
                    <a:prstGeom prst="rect">
                      <a:avLst/>
                    </a:prstGeom>
                    <a:noFill/>
                    <a:ln>
                      <a:noFill/>
                    </a:ln>
                  </pic:spPr>
                </pic:pic>
              </a:graphicData>
            </a:graphic>
          </wp:inline>
        </w:drawing>
      </w:r>
      <w:r w:rsidR="008F5C64">
        <w:rPr>
          <w:rFonts w:eastAsia="Times New Roman" w:cstheme="minorHAnsi"/>
          <w:sz w:val="24"/>
          <w:szCs w:val="24"/>
          <w:lang w:eastAsia="it-IT"/>
        </w:rPr>
        <w:t xml:space="preserve">     </w:t>
      </w:r>
      <w:r>
        <w:rPr>
          <w:rFonts w:eastAsia="Times New Roman" w:cstheme="minorHAnsi"/>
          <w:sz w:val="24"/>
          <w:szCs w:val="24"/>
          <w:lang w:eastAsia="it-IT"/>
        </w:rPr>
        <w:t xml:space="preserve">                         </w:t>
      </w:r>
      <w:r w:rsidR="008F5C64">
        <w:rPr>
          <w:rFonts w:eastAsia="Times New Roman" w:cstheme="minorHAnsi"/>
          <w:sz w:val="24"/>
          <w:szCs w:val="24"/>
          <w:lang w:eastAsia="it-IT"/>
        </w:rPr>
        <w:t xml:space="preserve"> </w:t>
      </w:r>
      <w:r>
        <w:rPr>
          <w:noProof/>
          <w:sz w:val="24"/>
          <w:szCs w:val="24"/>
          <w:lang w:eastAsia="it-IT"/>
        </w:rPr>
        <w:drawing>
          <wp:inline distT="0" distB="0" distL="0" distR="0" wp14:anchorId="3DE689C3" wp14:editId="503FC745">
            <wp:extent cx="2456561" cy="472416"/>
            <wp:effectExtent l="0" t="0" r="1270" b="4445"/>
            <wp:docPr id="1" name="Immagine 1" descr="C:\Users\Dealer\AppData\Local\Microsoft\Windows\INetCache\Content.Word\firma lat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ler\AppData\Local\Microsoft\Windows\INetCache\Content.Word\firma latell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4572" cy="491264"/>
                    </a:xfrm>
                    <a:prstGeom prst="rect">
                      <a:avLst/>
                    </a:prstGeom>
                    <a:noFill/>
                    <a:ln>
                      <a:noFill/>
                    </a:ln>
                  </pic:spPr>
                </pic:pic>
              </a:graphicData>
            </a:graphic>
          </wp:inline>
        </w:drawing>
      </w:r>
      <w:r w:rsidR="008F5C64">
        <w:rPr>
          <w:rFonts w:eastAsia="Times New Roman" w:cstheme="minorHAnsi"/>
          <w:sz w:val="24"/>
          <w:szCs w:val="24"/>
          <w:lang w:eastAsia="it-IT"/>
        </w:rPr>
        <w:t xml:space="preserve">           </w:t>
      </w:r>
      <w:r>
        <w:rPr>
          <w:rFonts w:eastAsia="Times New Roman" w:cstheme="minorHAnsi"/>
          <w:sz w:val="24"/>
          <w:szCs w:val="24"/>
          <w:lang w:eastAsia="it-IT"/>
        </w:rPr>
        <w:t xml:space="preserve">         </w:t>
      </w:r>
      <w:r w:rsidR="008F5C64">
        <w:rPr>
          <w:rFonts w:eastAsia="Times New Roman" w:cstheme="minorHAnsi"/>
          <w:sz w:val="24"/>
          <w:szCs w:val="24"/>
          <w:lang w:eastAsia="it-IT"/>
        </w:rPr>
        <w:t xml:space="preserve">       </w:t>
      </w:r>
      <w:r>
        <w:rPr>
          <w:rFonts w:eastAsia="Times New Roman" w:cstheme="minorHAnsi"/>
          <w:sz w:val="24"/>
          <w:szCs w:val="24"/>
          <w:lang w:eastAsia="it-IT"/>
        </w:rPr>
        <w:t xml:space="preserve">         </w:t>
      </w:r>
      <w:r w:rsidR="008F5C64">
        <w:rPr>
          <w:rFonts w:eastAsia="Times New Roman" w:cstheme="minorHAnsi"/>
          <w:sz w:val="24"/>
          <w:szCs w:val="24"/>
          <w:lang w:eastAsia="it-IT"/>
        </w:rPr>
        <w:t xml:space="preserve"> </w:t>
      </w:r>
      <w:r w:rsidR="005F4BAD">
        <w:rPr>
          <w:rFonts w:eastAsia="Times New Roman" w:cstheme="minorHAnsi"/>
          <w:sz w:val="24"/>
          <w:szCs w:val="24"/>
          <w:lang w:eastAsia="it-IT"/>
        </w:rPr>
        <w:t xml:space="preserve">           </w:t>
      </w:r>
    </w:p>
    <w:p w14:paraId="402763BA" w14:textId="1FC592FB" w:rsidR="00DC6AD2" w:rsidRPr="00816355" w:rsidRDefault="00F51B38" w:rsidP="00DC6AD2">
      <w:pPr>
        <w:jc w:val="both"/>
        <w:rPr>
          <w:rFonts w:eastAsia="Times New Roman" w:cstheme="minorHAnsi"/>
          <w:sz w:val="24"/>
          <w:szCs w:val="24"/>
          <w:lang w:eastAsia="it-IT"/>
        </w:rPr>
      </w:pPr>
      <w:r>
        <w:rPr>
          <w:rFonts w:eastAsia="Times New Roman" w:cstheme="minorHAnsi"/>
          <w:sz w:val="24"/>
          <w:szCs w:val="24"/>
          <w:lang w:eastAsia="it-IT"/>
        </w:rPr>
        <w:t xml:space="preserve">                                                                             </w:t>
      </w:r>
      <w:r>
        <w:rPr>
          <w:noProof/>
          <w:lang w:eastAsia="it-IT"/>
        </w:rPr>
        <w:drawing>
          <wp:inline distT="0" distB="0" distL="0" distR="0" wp14:anchorId="10F0D0D7" wp14:editId="018877C4">
            <wp:extent cx="1076325" cy="11715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r w:rsidR="005F4BAD">
        <w:rPr>
          <w:rFonts w:eastAsia="Times New Roman" w:cstheme="minorHAnsi"/>
          <w:sz w:val="24"/>
          <w:szCs w:val="24"/>
          <w:lang w:eastAsia="it-IT"/>
        </w:rPr>
        <w:t xml:space="preserve">                    </w:t>
      </w:r>
      <w:r w:rsidR="008F5C64">
        <w:rPr>
          <w:rFonts w:eastAsia="Times New Roman" w:cstheme="minorHAnsi"/>
          <w:sz w:val="24"/>
          <w:szCs w:val="24"/>
          <w:lang w:eastAsia="it-IT"/>
        </w:rPr>
        <w:t xml:space="preserve">                                                                       </w:t>
      </w:r>
    </w:p>
    <w:sectPr w:rsidR="00DC6AD2" w:rsidRPr="00816355">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CAB3" w14:textId="77777777" w:rsidR="00E94893" w:rsidRDefault="00E94893" w:rsidP="00665244">
      <w:pPr>
        <w:spacing w:after="0" w:line="240" w:lineRule="auto"/>
      </w:pPr>
      <w:r>
        <w:separator/>
      </w:r>
    </w:p>
  </w:endnote>
  <w:endnote w:type="continuationSeparator" w:id="0">
    <w:p w14:paraId="532B86A4" w14:textId="77777777" w:rsidR="00E94893" w:rsidRDefault="00E94893" w:rsidP="0066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CE518" w14:textId="77777777" w:rsidR="00E94893" w:rsidRDefault="00E94893" w:rsidP="00665244">
      <w:pPr>
        <w:spacing w:after="0" w:line="240" w:lineRule="auto"/>
      </w:pPr>
      <w:r>
        <w:separator/>
      </w:r>
    </w:p>
  </w:footnote>
  <w:footnote w:type="continuationSeparator" w:id="0">
    <w:p w14:paraId="2BB95ED4" w14:textId="77777777" w:rsidR="00E94893" w:rsidRDefault="00E94893" w:rsidP="0066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2EA0" w14:textId="77777777" w:rsidR="00665244" w:rsidRDefault="00665244" w:rsidP="00665244">
    <w:pPr>
      <w:shd w:val="clear" w:color="auto" w:fill="FFFFFF"/>
      <w:spacing w:after="0" w:line="240" w:lineRule="auto"/>
      <w:rPr>
        <w:rFonts w:ascii="Helvetica" w:eastAsia="Times New Roman" w:hAnsi="Helvetica" w:cs="Helvetica"/>
        <w:b/>
        <w:bCs/>
        <w:color w:val="025197"/>
        <w:sz w:val="24"/>
        <w:szCs w:val="24"/>
        <w:lang w:eastAsia="it-IT"/>
      </w:rPr>
    </w:pPr>
    <w:r w:rsidRPr="003A4A9D">
      <w:rPr>
        <w:rFonts w:ascii="Helvetica" w:eastAsia="Times New Roman" w:hAnsi="Helvetica" w:cs="Helvetica"/>
        <w:noProof/>
        <w:color w:val="3C3734"/>
        <w:sz w:val="24"/>
        <w:szCs w:val="24"/>
        <w:lang w:eastAsia="it-IT"/>
      </w:rPr>
      <w:drawing>
        <wp:inline distT="0" distB="0" distL="0" distR="0" wp14:anchorId="411819C5" wp14:editId="54A166EB">
          <wp:extent cx="546100" cy="546100"/>
          <wp:effectExtent l="0" t="0" r="6350" b="6350"/>
          <wp:docPr id="2" name="Immagine 2" descr="https://image.jimcdn.com/app/cms/image/transf/dimension=57x10000:format=jpg/path/sd1a237ee272b0124/image/i1ba85c2f53d28131/version/15700116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847287920" descr="https://image.jimcdn.com/app/cms/image/transf/dimension=57x10000:format=jpg/path/sd1a237ee272b0124/image/i1ba85c2f53d28131/version/1570011654/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r>
      <w:rPr>
        <w:rFonts w:ascii="Helvetica" w:eastAsia="Times New Roman" w:hAnsi="Helvetica" w:cs="Helvetica"/>
        <w:b/>
        <w:bCs/>
        <w:color w:val="025197"/>
        <w:sz w:val="24"/>
        <w:szCs w:val="24"/>
        <w:lang w:eastAsia="it-IT"/>
      </w:rPr>
      <w:t xml:space="preserve"> </w:t>
    </w:r>
    <w:r w:rsidRPr="003A4A9D">
      <w:rPr>
        <w:rFonts w:ascii="Helvetica" w:eastAsia="Times New Roman" w:hAnsi="Helvetica" w:cs="Helvetica"/>
        <w:b/>
        <w:bCs/>
        <w:color w:val="025197"/>
        <w:sz w:val="24"/>
        <w:szCs w:val="24"/>
        <w:lang w:eastAsia="it-IT"/>
      </w:rPr>
      <w:t xml:space="preserve">ASSOCIAZIONE </w:t>
    </w:r>
  </w:p>
  <w:p w14:paraId="787F65D8" w14:textId="77777777" w:rsidR="00665244" w:rsidRPr="003A4A9D" w:rsidRDefault="00665244" w:rsidP="00665244">
    <w:pPr>
      <w:shd w:val="clear" w:color="auto" w:fill="FFFFFF"/>
      <w:spacing w:after="0" w:line="240" w:lineRule="auto"/>
      <w:rPr>
        <w:rFonts w:ascii="Helvetica" w:eastAsia="Times New Roman" w:hAnsi="Helvetica" w:cs="Helvetica"/>
        <w:color w:val="3C3734"/>
        <w:sz w:val="24"/>
        <w:szCs w:val="24"/>
        <w:lang w:eastAsia="it-IT"/>
      </w:rPr>
    </w:pPr>
    <w:r>
      <w:rPr>
        <w:rFonts w:ascii="Helvetica" w:eastAsia="Times New Roman" w:hAnsi="Helvetica" w:cs="Helvetica"/>
        <w:b/>
        <w:bCs/>
        <w:color w:val="025197"/>
        <w:sz w:val="24"/>
        <w:szCs w:val="24"/>
        <w:lang w:eastAsia="it-IT"/>
      </w:rPr>
      <w:t xml:space="preserve">     </w:t>
    </w:r>
    <w:r w:rsidRPr="003A4A9D">
      <w:rPr>
        <w:rFonts w:ascii="Helvetica" w:eastAsia="Times New Roman" w:hAnsi="Helvetica" w:cs="Helvetica"/>
        <w:b/>
        <w:bCs/>
        <w:color w:val="025197"/>
        <w:sz w:val="24"/>
        <w:szCs w:val="24"/>
        <w:lang w:eastAsia="it-IT"/>
      </w:rPr>
      <w:t>SOCIOLOGI ITALIANI</w:t>
    </w:r>
  </w:p>
  <w:p w14:paraId="4A7318BD" w14:textId="77777777" w:rsidR="00665244" w:rsidRDefault="00665244" w:rsidP="00665244"/>
  <w:p w14:paraId="3C88DB82" w14:textId="77777777" w:rsidR="00665244" w:rsidRDefault="006652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07BB"/>
    <w:multiLevelType w:val="hybridMultilevel"/>
    <w:tmpl w:val="A71C8A5C"/>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4"/>
    <w:rsid w:val="00013AE8"/>
    <w:rsid w:val="00037355"/>
    <w:rsid w:val="00096F1E"/>
    <w:rsid w:val="000F0BE2"/>
    <w:rsid w:val="00151B8F"/>
    <w:rsid w:val="0022787B"/>
    <w:rsid w:val="002C28B3"/>
    <w:rsid w:val="003046A1"/>
    <w:rsid w:val="003E7F83"/>
    <w:rsid w:val="00492775"/>
    <w:rsid w:val="00550628"/>
    <w:rsid w:val="005960C8"/>
    <w:rsid w:val="005C0F0C"/>
    <w:rsid w:val="005F4BAD"/>
    <w:rsid w:val="00665244"/>
    <w:rsid w:val="007A6A20"/>
    <w:rsid w:val="00804840"/>
    <w:rsid w:val="00806B07"/>
    <w:rsid w:val="00816355"/>
    <w:rsid w:val="00835A9B"/>
    <w:rsid w:val="008B2BE4"/>
    <w:rsid w:val="008F5C64"/>
    <w:rsid w:val="008F76B9"/>
    <w:rsid w:val="00995395"/>
    <w:rsid w:val="00A243C4"/>
    <w:rsid w:val="00A251E8"/>
    <w:rsid w:val="00A71FFB"/>
    <w:rsid w:val="00A9514E"/>
    <w:rsid w:val="00AD6446"/>
    <w:rsid w:val="00B36E4F"/>
    <w:rsid w:val="00B9200D"/>
    <w:rsid w:val="00DC6AD2"/>
    <w:rsid w:val="00E03D0E"/>
    <w:rsid w:val="00E94893"/>
    <w:rsid w:val="00ED5CE7"/>
    <w:rsid w:val="00EE7E63"/>
    <w:rsid w:val="00F51B38"/>
    <w:rsid w:val="00FA3A92"/>
    <w:rsid w:val="00FE0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4636"/>
  <w15:chartTrackingRefBased/>
  <w15:docId w15:val="{A4E5EFA0-D3A2-42A0-B228-24FC2EF8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524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52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244"/>
  </w:style>
  <w:style w:type="paragraph" w:styleId="Pidipagina">
    <w:name w:val="footer"/>
    <w:basedOn w:val="Normale"/>
    <w:link w:val="PidipaginaCarattere"/>
    <w:uiPriority w:val="99"/>
    <w:unhideWhenUsed/>
    <w:rsid w:val="006652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244"/>
  </w:style>
  <w:style w:type="paragraph" w:styleId="Paragrafoelenco">
    <w:name w:val="List Paragraph"/>
    <w:basedOn w:val="Normale"/>
    <w:uiPriority w:val="34"/>
    <w:qFormat/>
    <w:rsid w:val="003E7F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E7F83"/>
    <w:rPr>
      <w:color w:val="0000FF"/>
      <w:u w:val="single"/>
    </w:rPr>
  </w:style>
  <w:style w:type="paragraph" w:customStyle="1" w:styleId="Default">
    <w:name w:val="Default"/>
    <w:rsid w:val="00816355"/>
    <w:pPr>
      <w:autoSpaceDE w:val="0"/>
      <w:autoSpaceDN w:val="0"/>
      <w:adjustRightInd w:val="0"/>
      <w:spacing w:after="0" w:line="240" w:lineRule="auto"/>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804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Dealer</dc:creator>
  <cp:keywords/>
  <dc:description/>
  <cp:lastModifiedBy>SERENA Gisella</cp:lastModifiedBy>
  <cp:revision>2</cp:revision>
  <dcterms:created xsi:type="dcterms:W3CDTF">2021-07-21T09:31:00Z</dcterms:created>
  <dcterms:modified xsi:type="dcterms:W3CDTF">2021-07-21T09:31:00Z</dcterms:modified>
</cp:coreProperties>
</file>